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E1" w:rsidRPr="0037621F" w:rsidRDefault="00381AE1" w:rsidP="00381AE1">
      <w:pPr>
        <w:autoSpaceDE w:val="0"/>
        <w:autoSpaceDN w:val="0"/>
        <w:adjustRightInd w:val="0"/>
        <w:rPr>
          <w:bCs/>
          <w:sz w:val="28"/>
          <w:szCs w:val="28"/>
        </w:rPr>
      </w:pPr>
      <w:r w:rsidRPr="0037621F">
        <w:rPr>
          <w:bCs/>
          <w:sz w:val="28"/>
          <w:szCs w:val="28"/>
        </w:rPr>
        <w:t>Znak sprawy:</w:t>
      </w:r>
      <w:r w:rsidR="00AA3AA5" w:rsidRPr="0037621F">
        <w:rPr>
          <w:bCs/>
          <w:sz w:val="28"/>
          <w:szCs w:val="28"/>
        </w:rPr>
        <w:t xml:space="preserve"> P</w:t>
      </w:r>
      <w:r w:rsidR="0011660F">
        <w:rPr>
          <w:bCs/>
          <w:sz w:val="28"/>
          <w:szCs w:val="28"/>
        </w:rPr>
        <w:t>SP</w:t>
      </w:r>
      <w:r w:rsidR="00AA3AA5" w:rsidRPr="0037621F">
        <w:rPr>
          <w:bCs/>
          <w:sz w:val="28"/>
          <w:szCs w:val="28"/>
        </w:rPr>
        <w:t>L.271.0</w:t>
      </w:r>
      <w:r w:rsidR="008F54BA">
        <w:rPr>
          <w:bCs/>
          <w:sz w:val="28"/>
          <w:szCs w:val="28"/>
        </w:rPr>
        <w:t>2</w:t>
      </w:r>
      <w:r w:rsidR="00AA3AA5" w:rsidRPr="0037621F">
        <w:rPr>
          <w:bCs/>
          <w:sz w:val="28"/>
          <w:szCs w:val="28"/>
        </w:rPr>
        <w:t>.2020</w:t>
      </w:r>
    </w:p>
    <w:p w:rsidR="00381AE1" w:rsidRPr="0096271E" w:rsidRDefault="00381AE1" w:rsidP="00381AE1">
      <w:pPr>
        <w:autoSpaceDE w:val="0"/>
        <w:autoSpaceDN w:val="0"/>
        <w:adjustRightInd w:val="0"/>
        <w:rPr>
          <w:bCs/>
          <w:sz w:val="32"/>
          <w:szCs w:val="32"/>
        </w:rPr>
      </w:pPr>
    </w:p>
    <w:p w:rsidR="00381AE1" w:rsidRDefault="00381AE1" w:rsidP="00381AE1">
      <w:pPr>
        <w:autoSpaceDE w:val="0"/>
        <w:autoSpaceDN w:val="0"/>
        <w:adjustRightInd w:val="0"/>
        <w:jc w:val="center"/>
        <w:rPr>
          <w:b/>
          <w:bCs/>
          <w:sz w:val="32"/>
          <w:szCs w:val="32"/>
        </w:rPr>
      </w:pPr>
    </w:p>
    <w:p w:rsidR="00B052CD" w:rsidRDefault="00B052CD" w:rsidP="00381AE1">
      <w:pPr>
        <w:autoSpaceDE w:val="0"/>
        <w:autoSpaceDN w:val="0"/>
        <w:adjustRightInd w:val="0"/>
        <w:jc w:val="center"/>
        <w:rPr>
          <w:b/>
          <w:bCs/>
          <w:sz w:val="32"/>
          <w:szCs w:val="32"/>
        </w:rPr>
      </w:pPr>
    </w:p>
    <w:p w:rsidR="00B052CD" w:rsidRDefault="00B052CD"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076DDA" w:rsidRDefault="00076DDA"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Pr="00BA1DE7" w:rsidRDefault="00381AE1" w:rsidP="00381AE1">
      <w:pPr>
        <w:pStyle w:val="Nagwek1"/>
        <w:rPr>
          <w:sz w:val="32"/>
          <w:szCs w:val="32"/>
        </w:rPr>
      </w:pPr>
      <w:r w:rsidRPr="00BA1DE7">
        <w:rPr>
          <w:bCs w:val="0"/>
          <w:sz w:val="32"/>
          <w:szCs w:val="32"/>
        </w:rPr>
        <w:t>SPECYFIKACJA ISTOTNYCH WARUNKÓW</w:t>
      </w:r>
      <w:r w:rsidRPr="00BA1DE7">
        <w:rPr>
          <w:sz w:val="32"/>
          <w:szCs w:val="32"/>
        </w:rPr>
        <w:t xml:space="preserve"> ZAMÓWIENIA</w:t>
      </w:r>
    </w:p>
    <w:p w:rsidR="00381AE1" w:rsidRPr="00BA1DE7" w:rsidRDefault="00381AE1" w:rsidP="00381AE1">
      <w:pPr>
        <w:rPr>
          <w:sz w:val="32"/>
          <w:szCs w:val="32"/>
        </w:rPr>
      </w:pPr>
    </w:p>
    <w:p w:rsidR="00381AE1" w:rsidRDefault="00381AE1" w:rsidP="00381AE1">
      <w:pPr>
        <w:autoSpaceDE w:val="0"/>
        <w:autoSpaceDN w:val="0"/>
        <w:adjustRightInd w:val="0"/>
        <w:jc w:val="center"/>
        <w:rPr>
          <w:b/>
          <w:bCs/>
          <w:sz w:val="32"/>
          <w:szCs w:val="32"/>
        </w:rPr>
      </w:pPr>
    </w:p>
    <w:p w:rsidR="0011660F" w:rsidRPr="003313FA" w:rsidRDefault="0011660F" w:rsidP="0011660F">
      <w:pPr>
        <w:jc w:val="right"/>
      </w:pPr>
    </w:p>
    <w:p w:rsidR="0011660F" w:rsidRPr="003313FA" w:rsidRDefault="0011660F" w:rsidP="0011660F">
      <w:pPr>
        <w:autoSpaceDE w:val="0"/>
        <w:autoSpaceDN w:val="0"/>
        <w:adjustRightInd w:val="0"/>
        <w:jc w:val="center"/>
        <w:rPr>
          <w:b/>
          <w:bCs/>
        </w:rPr>
      </w:pPr>
      <w:r w:rsidRPr="003313FA">
        <w:rPr>
          <w:b/>
          <w:bCs/>
        </w:rPr>
        <w:t>SUKCESYWNA DOSTAWA ARTYKUŁÓW SPO</w:t>
      </w:r>
      <w:r w:rsidRPr="003313FA">
        <w:t>Ż</w:t>
      </w:r>
      <w:r w:rsidRPr="003313FA">
        <w:rPr>
          <w:b/>
          <w:bCs/>
        </w:rPr>
        <w:t>YWCZYCH</w:t>
      </w:r>
    </w:p>
    <w:p w:rsidR="0011660F" w:rsidRPr="003313FA" w:rsidRDefault="0011660F" w:rsidP="0011660F">
      <w:pPr>
        <w:autoSpaceDE w:val="0"/>
        <w:autoSpaceDN w:val="0"/>
        <w:adjustRightInd w:val="0"/>
        <w:jc w:val="center"/>
        <w:rPr>
          <w:b/>
          <w:bCs/>
        </w:rPr>
      </w:pPr>
      <w:r w:rsidRPr="003313FA">
        <w:rPr>
          <w:b/>
          <w:bCs/>
        </w:rPr>
        <w:t>DO PUBLICZNEJ SZKOŁY PODSTAWOWEJ                                                                                                                       IM. PPŁK ZDZIS</w:t>
      </w:r>
      <w:r w:rsidR="003A0340">
        <w:rPr>
          <w:b/>
          <w:bCs/>
        </w:rPr>
        <w:t>Ł</w:t>
      </w:r>
      <w:r w:rsidRPr="003313FA">
        <w:rPr>
          <w:b/>
          <w:bCs/>
        </w:rPr>
        <w:t>AWA ORŁOWSKIEGO   W LUBASZU                                                                                                             W 2020 ROKU</w:t>
      </w:r>
    </w:p>
    <w:p w:rsidR="0011660F" w:rsidRDefault="0011660F" w:rsidP="0011660F">
      <w:pPr>
        <w:autoSpaceDE w:val="0"/>
        <w:autoSpaceDN w:val="0"/>
        <w:adjustRightInd w:val="0"/>
        <w:rPr>
          <w:b/>
          <w:bCs/>
          <w:i/>
          <w:iCs/>
          <w:sz w:val="32"/>
          <w:szCs w:val="32"/>
        </w:rPr>
      </w:pPr>
    </w:p>
    <w:p w:rsidR="0011660F" w:rsidRDefault="0011660F" w:rsidP="0011660F">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Pr="00AA3AA5" w:rsidRDefault="00AA3AA5" w:rsidP="00381AE1">
      <w:pPr>
        <w:autoSpaceDE w:val="0"/>
        <w:autoSpaceDN w:val="0"/>
        <w:adjustRightInd w:val="0"/>
        <w:rPr>
          <w:i/>
          <w:iCs/>
          <w:sz w:val="28"/>
          <w:szCs w:val="28"/>
        </w:rPr>
      </w:pPr>
    </w:p>
    <w:p w:rsidR="00381AE1" w:rsidRDefault="00381AE1"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Pr="009E6FBD" w:rsidRDefault="009E6FBD" w:rsidP="00707D21">
      <w:pPr>
        <w:autoSpaceDE w:val="0"/>
        <w:autoSpaceDN w:val="0"/>
        <w:adjustRightInd w:val="0"/>
        <w:jc w:val="center"/>
      </w:pPr>
      <w:r w:rsidRPr="009E6FBD">
        <w:t>Lubasz, styczeń 2020</w:t>
      </w:r>
    </w:p>
    <w:p w:rsidR="00A16510" w:rsidRDefault="00A16510" w:rsidP="007B14C7">
      <w:pPr>
        <w:autoSpaceDE w:val="0"/>
        <w:autoSpaceDN w:val="0"/>
        <w:adjustRightInd w:val="0"/>
        <w:jc w:val="center"/>
        <w:rPr>
          <w:b/>
          <w:bCs/>
          <w:sz w:val="32"/>
          <w:szCs w:val="36"/>
        </w:rPr>
      </w:pPr>
    </w:p>
    <w:p w:rsidR="00381AE1" w:rsidRPr="007B14C7" w:rsidRDefault="00381AE1" w:rsidP="007B14C7">
      <w:pPr>
        <w:autoSpaceDE w:val="0"/>
        <w:autoSpaceDN w:val="0"/>
        <w:adjustRightInd w:val="0"/>
        <w:jc w:val="center"/>
        <w:rPr>
          <w:bCs/>
          <w:iCs/>
          <w:sz w:val="32"/>
          <w:szCs w:val="32"/>
        </w:rPr>
      </w:pPr>
      <w:r>
        <w:rPr>
          <w:b/>
          <w:bCs/>
          <w:sz w:val="32"/>
          <w:szCs w:val="36"/>
        </w:rPr>
        <w:lastRenderedPageBreak/>
        <w:t>SPECYFIKACJA ISTOTNYCH WARUNKÓW</w:t>
      </w:r>
    </w:p>
    <w:p w:rsidR="00381AE1" w:rsidRDefault="00381AE1" w:rsidP="007B14C7">
      <w:pPr>
        <w:autoSpaceDE w:val="0"/>
        <w:autoSpaceDN w:val="0"/>
        <w:adjustRightInd w:val="0"/>
        <w:jc w:val="center"/>
        <w:rPr>
          <w:b/>
          <w:bCs/>
          <w:sz w:val="32"/>
          <w:szCs w:val="36"/>
        </w:rPr>
      </w:pPr>
      <w:r>
        <w:rPr>
          <w:b/>
          <w:bCs/>
          <w:sz w:val="32"/>
          <w:szCs w:val="36"/>
        </w:rPr>
        <w:t>ZAMÓWIENIA (SIWZ)</w:t>
      </w:r>
    </w:p>
    <w:p w:rsidR="00381AE1" w:rsidRDefault="00381AE1" w:rsidP="007B14C7">
      <w:pPr>
        <w:autoSpaceDE w:val="0"/>
        <w:autoSpaceDN w:val="0"/>
        <w:adjustRightInd w:val="0"/>
        <w:jc w:val="center"/>
        <w:rPr>
          <w:b/>
          <w:bCs/>
          <w:sz w:val="32"/>
          <w:szCs w:val="36"/>
        </w:rPr>
      </w:pPr>
    </w:p>
    <w:p w:rsidR="00381AE1" w:rsidRDefault="00381AE1" w:rsidP="007B14C7">
      <w:pPr>
        <w:autoSpaceDE w:val="0"/>
        <w:autoSpaceDN w:val="0"/>
        <w:adjustRightInd w:val="0"/>
        <w:jc w:val="center"/>
        <w:rPr>
          <w:b/>
          <w:bCs/>
          <w:sz w:val="32"/>
          <w:szCs w:val="36"/>
        </w:rPr>
      </w:pPr>
    </w:p>
    <w:p w:rsidR="00381AE1" w:rsidRDefault="00381AE1" w:rsidP="00381AE1">
      <w:pPr>
        <w:autoSpaceDE w:val="0"/>
        <w:autoSpaceDN w:val="0"/>
        <w:adjustRightInd w:val="0"/>
        <w:jc w:val="center"/>
        <w:rPr>
          <w:b/>
          <w:bCs/>
          <w:szCs w:val="36"/>
        </w:rPr>
      </w:pPr>
    </w:p>
    <w:p w:rsidR="00381AE1" w:rsidRDefault="003100FF" w:rsidP="00381AE1">
      <w:pPr>
        <w:autoSpaceDE w:val="0"/>
        <w:autoSpaceDN w:val="0"/>
        <w:adjustRightInd w:val="0"/>
        <w:rPr>
          <w:b/>
          <w:bCs/>
        </w:rPr>
      </w:pPr>
      <w:r>
        <w:rPr>
          <w:b/>
          <w:bCs/>
        </w:rPr>
        <w:t>I</w:t>
      </w:r>
      <w:r w:rsidR="00381AE1">
        <w:rPr>
          <w:b/>
          <w:bCs/>
        </w:rPr>
        <w:t>. N</w:t>
      </w:r>
      <w:r w:rsidR="009C4D44">
        <w:rPr>
          <w:b/>
          <w:bCs/>
        </w:rPr>
        <w:t>azwa oraz adres Zamawi</w:t>
      </w:r>
      <w:r w:rsidR="00C3375B">
        <w:rPr>
          <w:b/>
          <w:bCs/>
        </w:rPr>
        <w:t>a</w:t>
      </w:r>
      <w:r w:rsidR="009C4D44">
        <w:rPr>
          <w:b/>
          <w:bCs/>
        </w:rPr>
        <w:t>jącego</w:t>
      </w:r>
      <w:r w:rsidR="00381AE1">
        <w:rPr>
          <w:b/>
          <w:bCs/>
        </w:rPr>
        <w:t>:</w:t>
      </w:r>
    </w:p>
    <w:p w:rsidR="00AA3AA5" w:rsidRDefault="00381AE1" w:rsidP="00AA3AA5">
      <w:pPr>
        <w:autoSpaceDE w:val="0"/>
        <w:autoSpaceDN w:val="0"/>
        <w:adjustRightInd w:val="0"/>
        <w:rPr>
          <w:bCs/>
        </w:rPr>
      </w:pPr>
      <w:r>
        <w:rPr>
          <w:bCs/>
        </w:rPr>
        <w:t>1.</w:t>
      </w:r>
      <w:r w:rsidR="00486A42">
        <w:rPr>
          <w:bCs/>
        </w:rPr>
        <w:t xml:space="preserve"> </w:t>
      </w:r>
      <w:r w:rsidR="0011660F">
        <w:rPr>
          <w:bCs/>
        </w:rPr>
        <w:t xml:space="preserve">Publiczna Szkoła Podstawowa im. ppłk. Zdzisława Orłowskiego </w:t>
      </w:r>
      <w:r w:rsidR="00AA3AA5">
        <w:rPr>
          <w:bCs/>
        </w:rPr>
        <w:t xml:space="preserve">  w Lubaszu</w:t>
      </w:r>
    </w:p>
    <w:p w:rsidR="00486A42" w:rsidRDefault="00381AE1" w:rsidP="00AA3AA5">
      <w:pPr>
        <w:autoSpaceDE w:val="0"/>
        <w:autoSpaceDN w:val="0"/>
        <w:adjustRightInd w:val="0"/>
        <w:rPr>
          <w:b/>
        </w:rPr>
      </w:pPr>
      <w:r w:rsidRPr="00A748F1">
        <w:t xml:space="preserve"> ul.</w:t>
      </w:r>
      <w:r w:rsidR="00AA3AA5">
        <w:t xml:space="preserve"> </w:t>
      </w:r>
      <w:r w:rsidR="0011660F">
        <w:t>Szkolna 6</w:t>
      </w:r>
      <w:r w:rsidR="00880069">
        <w:t>,</w:t>
      </w:r>
      <w:r w:rsidRPr="00A748F1">
        <w:t xml:space="preserve"> </w:t>
      </w:r>
      <w:r w:rsidR="00AA3AA5">
        <w:t>64-700 Lubasz</w:t>
      </w:r>
      <w:r w:rsidR="00D24CC8">
        <w:t xml:space="preserve">  </w:t>
      </w:r>
    </w:p>
    <w:p w:rsidR="00486A42" w:rsidRPr="00B45B52" w:rsidRDefault="00D24CC8" w:rsidP="00486A42">
      <w:pPr>
        <w:pStyle w:val="Nagwek3"/>
        <w:ind w:left="0"/>
        <w:jc w:val="left"/>
        <w:rPr>
          <w:b w:val="0"/>
        </w:rPr>
      </w:pPr>
      <w:r w:rsidRPr="00B45B52">
        <w:rPr>
          <w:b w:val="0"/>
        </w:rPr>
        <w:t xml:space="preserve">Regon </w:t>
      </w:r>
      <w:r w:rsidR="0011660F">
        <w:rPr>
          <w:b w:val="0"/>
        </w:rPr>
        <w:t xml:space="preserve"> 000268180</w:t>
      </w:r>
      <w:r w:rsidR="00C83E0C">
        <w:rPr>
          <w:b w:val="0"/>
        </w:rPr>
        <w:t xml:space="preserve">, </w:t>
      </w:r>
      <w:r w:rsidR="00486A42" w:rsidRPr="00B45B52">
        <w:rPr>
          <w:b w:val="0"/>
        </w:rPr>
        <w:t xml:space="preserve"> NIP </w:t>
      </w:r>
      <w:r w:rsidR="00AA3AA5">
        <w:rPr>
          <w:b w:val="0"/>
        </w:rPr>
        <w:t>763-</w:t>
      </w:r>
      <w:r w:rsidR="0011660F">
        <w:rPr>
          <w:b w:val="0"/>
        </w:rPr>
        <w:t>18</w:t>
      </w:r>
      <w:r w:rsidR="00AA3AA5">
        <w:rPr>
          <w:b w:val="0"/>
        </w:rPr>
        <w:t>-</w:t>
      </w:r>
      <w:r w:rsidR="0011660F">
        <w:rPr>
          <w:b w:val="0"/>
        </w:rPr>
        <w:t>77</w:t>
      </w:r>
      <w:r w:rsidR="00AA3AA5">
        <w:rPr>
          <w:b w:val="0"/>
        </w:rPr>
        <w:t>-</w:t>
      </w:r>
      <w:r w:rsidR="0011660F">
        <w:rPr>
          <w:b w:val="0"/>
        </w:rPr>
        <w:t>555</w:t>
      </w:r>
    </w:p>
    <w:p w:rsidR="00381AE1" w:rsidRPr="00B45B52" w:rsidRDefault="00381AE1" w:rsidP="00486A42">
      <w:pPr>
        <w:pStyle w:val="Nagwek3"/>
        <w:ind w:left="0"/>
        <w:jc w:val="left"/>
        <w:rPr>
          <w:b w:val="0"/>
        </w:rPr>
      </w:pPr>
      <w:r w:rsidRPr="00B45B52">
        <w:t>tel:</w:t>
      </w:r>
      <w:r w:rsidR="00AA3AA5">
        <w:t xml:space="preserve"> 067 255 6</w:t>
      </w:r>
      <w:r w:rsidR="0011660F">
        <w:t>0</w:t>
      </w:r>
      <w:r w:rsidR="00AA3AA5">
        <w:t xml:space="preserve"> </w:t>
      </w:r>
      <w:r w:rsidR="0011660F">
        <w:t>24</w:t>
      </w:r>
      <w:r w:rsidRPr="00B45B52">
        <w:t>,  fax:</w:t>
      </w:r>
      <w:r w:rsidR="00AA3AA5">
        <w:t xml:space="preserve"> 067 255 6</w:t>
      </w:r>
      <w:r w:rsidR="0011660F">
        <w:t>0</w:t>
      </w:r>
      <w:r w:rsidR="00AA3AA5">
        <w:t xml:space="preserve"> 2</w:t>
      </w:r>
      <w:r w:rsidR="0011660F">
        <w:t>4</w:t>
      </w:r>
    </w:p>
    <w:p w:rsidR="00AA3AA5" w:rsidRDefault="00381AE1" w:rsidP="00880069">
      <w:pPr>
        <w:autoSpaceDE w:val="0"/>
        <w:autoSpaceDN w:val="0"/>
        <w:adjustRightInd w:val="0"/>
        <w:rPr>
          <w:b/>
          <w:bCs/>
        </w:rPr>
      </w:pPr>
      <w:r w:rsidRPr="00880069">
        <w:rPr>
          <w:bCs/>
        </w:rPr>
        <w:t>e-mail:</w:t>
      </w:r>
      <w:r w:rsidR="00AA3AA5">
        <w:rPr>
          <w:bCs/>
        </w:rPr>
        <w:t xml:space="preserve"> </w:t>
      </w:r>
      <w:r w:rsidR="00B44301">
        <w:rPr>
          <w:bCs/>
        </w:rPr>
        <w:t>gzosip13@op.pl</w:t>
      </w:r>
    </w:p>
    <w:p w:rsidR="00AA3AA5" w:rsidRPr="00A748F1" w:rsidRDefault="00381AE1" w:rsidP="00880069">
      <w:pPr>
        <w:autoSpaceDE w:val="0"/>
        <w:autoSpaceDN w:val="0"/>
        <w:adjustRightInd w:val="0"/>
        <w:rPr>
          <w:sz w:val="22"/>
          <w:szCs w:val="22"/>
          <w:lang w:eastAsia="ar-SA"/>
        </w:rPr>
      </w:pPr>
      <w:r w:rsidRPr="00880069">
        <w:rPr>
          <w:bCs/>
        </w:rPr>
        <w:t>strona internetowa:</w:t>
      </w:r>
      <w:r w:rsidR="00880069">
        <w:rPr>
          <w:bCs/>
        </w:rPr>
        <w:t xml:space="preserve"> </w:t>
      </w:r>
      <w:hyperlink r:id="rId8" w:history="1">
        <w:r w:rsidR="0011660F">
          <w:rPr>
            <w:rStyle w:val="Hipercze"/>
          </w:rPr>
          <w:t>www.splubasz.szkolnastrona.pl</w:t>
        </w:r>
      </w:hyperlink>
    </w:p>
    <w:p w:rsidR="00381AE1" w:rsidRPr="00A748F1" w:rsidRDefault="00381AE1" w:rsidP="00381AE1">
      <w:pPr>
        <w:autoSpaceDE w:val="0"/>
        <w:autoSpaceDN w:val="0"/>
        <w:adjustRightInd w:val="0"/>
        <w:rPr>
          <w:bCs/>
        </w:rPr>
      </w:pPr>
    </w:p>
    <w:p w:rsidR="00381AE1" w:rsidRDefault="003100FF" w:rsidP="00381AE1">
      <w:pPr>
        <w:autoSpaceDE w:val="0"/>
        <w:autoSpaceDN w:val="0"/>
        <w:adjustRightInd w:val="0"/>
        <w:rPr>
          <w:b/>
          <w:bCs/>
        </w:rPr>
      </w:pPr>
      <w:r>
        <w:rPr>
          <w:b/>
          <w:bCs/>
        </w:rPr>
        <w:t>II</w:t>
      </w:r>
      <w:r w:rsidR="00381AE1">
        <w:rPr>
          <w:b/>
          <w:bCs/>
        </w:rPr>
        <w:t>. T</w:t>
      </w:r>
      <w:r w:rsidR="009C4D44">
        <w:rPr>
          <w:b/>
          <w:bCs/>
        </w:rPr>
        <w:t>ryb udzielenia zamówienia</w:t>
      </w:r>
    </w:p>
    <w:p w:rsidR="00381AE1" w:rsidRDefault="00381AE1" w:rsidP="00381AE1">
      <w:pPr>
        <w:jc w:val="both"/>
        <w:rPr>
          <w:sz w:val="22"/>
          <w:szCs w:val="22"/>
        </w:rPr>
      </w:pPr>
      <w:r w:rsidRPr="00E6359F">
        <w:rPr>
          <w:sz w:val="22"/>
          <w:szCs w:val="22"/>
        </w:rPr>
        <w:t>Postępowanie o udzielenie zamówienia jest prowadzone w trybie przetargu nie</w:t>
      </w:r>
      <w:r>
        <w:rPr>
          <w:sz w:val="22"/>
          <w:szCs w:val="22"/>
        </w:rPr>
        <w:t>ogra</w:t>
      </w:r>
      <w:r w:rsidR="00486A42">
        <w:rPr>
          <w:sz w:val="22"/>
          <w:szCs w:val="22"/>
        </w:rPr>
        <w:t xml:space="preserve">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w:t>
      </w:r>
      <w:r w:rsidR="00486A42">
        <w:rPr>
          <w:sz w:val="22"/>
          <w:szCs w:val="22"/>
        </w:rPr>
        <w:t>ówień Publicznych (Dz. U. z 201</w:t>
      </w:r>
      <w:r w:rsidR="00AA3AA5">
        <w:rPr>
          <w:sz w:val="22"/>
          <w:szCs w:val="22"/>
        </w:rPr>
        <w:t>9</w:t>
      </w:r>
      <w:r>
        <w:rPr>
          <w:sz w:val="22"/>
          <w:szCs w:val="22"/>
        </w:rPr>
        <w:t xml:space="preserve"> poz</w:t>
      </w:r>
      <w:r w:rsidR="00486A42">
        <w:rPr>
          <w:sz w:val="22"/>
          <w:szCs w:val="22"/>
        </w:rPr>
        <w:t>.</w:t>
      </w:r>
      <w:r w:rsidR="00AA3AA5">
        <w:rPr>
          <w:sz w:val="22"/>
          <w:szCs w:val="22"/>
        </w:rPr>
        <w:t xml:space="preserve"> 1843 ze zm.</w:t>
      </w:r>
      <w:r w:rsidRPr="00E6359F">
        <w:rPr>
          <w:sz w:val="22"/>
          <w:szCs w:val="22"/>
        </w:rPr>
        <w:t>).</w:t>
      </w:r>
    </w:p>
    <w:p w:rsidR="00282CCD" w:rsidRDefault="00282CCD" w:rsidP="00381AE1">
      <w:pPr>
        <w:jc w:val="both"/>
        <w:rPr>
          <w:sz w:val="22"/>
          <w:szCs w:val="22"/>
        </w:rPr>
      </w:pPr>
    </w:p>
    <w:p w:rsidR="00381AE1" w:rsidRDefault="003100FF" w:rsidP="00381AE1">
      <w:pPr>
        <w:autoSpaceDE w:val="0"/>
        <w:autoSpaceDN w:val="0"/>
        <w:adjustRightInd w:val="0"/>
        <w:rPr>
          <w:b/>
          <w:bCs/>
        </w:rPr>
      </w:pPr>
      <w:r>
        <w:rPr>
          <w:b/>
          <w:bCs/>
        </w:rPr>
        <w:t>III</w:t>
      </w:r>
      <w:r w:rsidR="00381AE1">
        <w:rPr>
          <w:b/>
          <w:bCs/>
        </w:rPr>
        <w:t>. O</w:t>
      </w:r>
      <w:r w:rsidR="009C4D44">
        <w:rPr>
          <w:b/>
          <w:bCs/>
        </w:rPr>
        <w:t>pis przedmiotu zamówienia</w:t>
      </w:r>
    </w:p>
    <w:p w:rsidR="00381AE1" w:rsidRDefault="00381AE1" w:rsidP="008F54BA">
      <w:pPr>
        <w:autoSpaceDE w:val="0"/>
        <w:autoSpaceDN w:val="0"/>
        <w:adjustRightInd w:val="0"/>
      </w:pPr>
      <w:r w:rsidRPr="00AA3AA5">
        <w:t>1.</w:t>
      </w:r>
      <w:r>
        <w:t xml:space="preserve"> Przedmiotem zamówienia jest  sukcesywna dostawa artykułów spożywczych do </w:t>
      </w:r>
      <w:r w:rsidR="008F54BA">
        <w:rPr>
          <w:bCs/>
        </w:rPr>
        <w:t>Publiczn</w:t>
      </w:r>
      <w:r w:rsidR="008F54BA">
        <w:rPr>
          <w:bCs/>
        </w:rPr>
        <w:t>ej</w:t>
      </w:r>
      <w:r w:rsidR="008F54BA">
        <w:rPr>
          <w:bCs/>
        </w:rPr>
        <w:t xml:space="preserve"> Szkoł</w:t>
      </w:r>
      <w:r w:rsidR="008F54BA">
        <w:rPr>
          <w:bCs/>
        </w:rPr>
        <w:t>y</w:t>
      </w:r>
      <w:r w:rsidR="008F54BA">
        <w:rPr>
          <w:bCs/>
        </w:rPr>
        <w:t xml:space="preserve"> Podstawow</w:t>
      </w:r>
      <w:r w:rsidR="008F54BA">
        <w:rPr>
          <w:bCs/>
        </w:rPr>
        <w:t>ej</w:t>
      </w:r>
      <w:r w:rsidR="008F54BA">
        <w:rPr>
          <w:bCs/>
        </w:rPr>
        <w:t xml:space="preserve"> im. ppłk. Zdzisława Orłowskiego   w Lubaszu</w:t>
      </w:r>
      <w:r w:rsidR="008F54BA">
        <w:rPr>
          <w:bCs/>
        </w:rPr>
        <w:t xml:space="preserve"> w </w:t>
      </w:r>
      <w:r w:rsidR="003F30B0">
        <w:t>20</w:t>
      </w:r>
      <w:r w:rsidR="00AA3AA5">
        <w:t>20</w:t>
      </w:r>
      <w:r w:rsidR="00282CCD">
        <w:t xml:space="preserve"> roku </w:t>
      </w:r>
      <w:r>
        <w:t xml:space="preserve"> zgodnie </w:t>
      </w:r>
      <w:r w:rsidR="008F54BA">
        <w:t xml:space="preserve">                         </w:t>
      </w:r>
      <w:r>
        <w:t xml:space="preserve">z </w:t>
      </w:r>
      <w:r w:rsidR="00D20AB8">
        <w:t>formularzami asortymentowo- cenowymi</w:t>
      </w:r>
      <w:r>
        <w:t>.</w:t>
      </w:r>
    </w:p>
    <w:p w:rsidR="00381AE1" w:rsidRDefault="00381AE1" w:rsidP="00381AE1">
      <w:pPr>
        <w:autoSpaceDE w:val="0"/>
        <w:autoSpaceDN w:val="0"/>
        <w:adjustRightInd w:val="0"/>
        <w:jc w:val="both"/>
      </w:pPr>
      <w:r>
        <w:t>2. Formularze</w:t>
      </w:r>
      <w:r w:rsidR="00D20AB8">
        <w:t xml:space="preserve"> asortymentowo-</w:t>
      </w:r>
      <w:r>
        <w:t xml:space="preserve"> cenowe </w:t>
      </w:r>
      <w:r w:rsidR="00AA3AA5">
        <w:t>są</w:t>
      </w:r>
      <w:r>
        <w:t xml:space="preserve"> integralną częścią SIWZ zawierają wykaz asortymentu i ilości produktów spożywczych, które stanowią przewidywane   zapotrzebowanie na okres trwania umowy</w:t>
      </w:r>
      <w:r w:rsidR="00AA3AA5">
        <w:t>.</w:t>
      </w:r>
    </w:p>
    <w:p w:rsidR="00381AE1" w:rsidRDefault="00381AE1" w:rsidP="00381AE1">
      <w:pPr>
        <w:autoSpaceDE w:val="0"/>
        <w:autoSpaceDN w:val="0"/>
        <w:adjustRightInd w:val="0"/>
        <w:jc w:val="both"/>
      </w:pPr>
      <w:r>
        <w:t>3. Ilości podane w załączniku cenowym są ilościami szacunkowymi i mogą ulec nie</w:t>
      </w:r>
      <w:r w:rsidR="00F01752">
        <w:t>wielkiej zmianie</w:t>
      </w:r>
      <w:r w:rsidR="001F4FF5">
        <w:t xml:space="preserve"> w trakcie trwania umowy co wynikać będzie ze </w:t>
      </w:r>
      <w:r>
        <w:t xml:space="preserve"> zwiększenia </w:t>
      </w:r>
      <w:r w:rsidR="001F4FF5">
        <w:t xml:space="preserve">lub zmniejszenia </w:t>
      </w:r>
      <w:r>
        <w:t>ilości żywionych dzieci. Z tego tytułu Wykonawcy nie będą przysługiwały żadne roszczenia wobec Zamawiającego.</w:t>
      </w:r>
    </w:p>
    <w:p w:rsidR="00381AE1" w:rsidRDefault="00381AE1" w:rsidP="00381AE1">
      <w:pPr>
        <w:autoSpaceDE w:val="0"/>
        <w:autoSpaceDN w:val="0"/>
        <w:adjustRightInd w:val="0"/>
        <w:jc w:val="both"/>
      </w:pPr>
      <w:r>
        <w:t>4. Dostawy będą dokonywane partiami,</w:t>
      </w:r>
      <w:r w:rsidR="001F4FF5">
        <w:t xml:space="preserve"> </w:t>
      </w:r>
      <w:r>
        <w:t xml:space="preserve">w związku  z bieżącymi potrzebami Zamawiającego. </w:t>
      </w:r>
      <w:r w:rsidR="00D60D4E">
        <w:t xml:space="preserve">Zamawiający nie dysponuje pomieszczeniami magazynowymi. </w:t>
      </w:r>
      <w:r>
        <w:t xml:space="preserve">Zgłoszenie zapotrzebowania będzie następować telefonicznie </w:t>
      </w:r>
      <w:r w:rsidR="001F4FF5">
        <w:t xml:space="preserve"> lub</w:t>
      </w:r>
      <w:r w:rsidR="003C1366">
        <w:t xml:space="preserve"> e-m</w:t>
      </w:r>
      <w:r w:rsidR="00707D21">
        <w:t>ail</w:t>
      </w:r>
      <w:r w:rsidR="003C1366">
        <w:t xml:space="preserve">em </w:t>
      </w:r>
      <w:r w:rsidR="001F4FF5">
        <w:t xml:space="preserve"> </w:t>
      </w:r>
      <w:r>
        <w:t xml:space="preserve">przez upoważnionego pracownika, </w:t>
      </w:r>
      <w:r w:rsidRPr="003C1366">
        <w:rPr>
          <w:b/>
          <w:bCs/>
        </w:rPr>
        <w:t>najpóźniej</w:t>
      </w:r>
      <w:r w:rsidR="00707D21">
        <w:rPr>
          <w:b/>
          <w:bCs/>
        </w:rPr>
        <w:t xml:space="preserve">             </w:t>
      </w:r>
      <w:r w:rsidRPr="003C1366">
        <w:rPr>
          <w:b/>
          <w:bCs/>
        </w:rPr>
        <w:t xml:space="preserve"> w dniu poprzedzającym dzień planowanych dostaw</w:t>
      </w:r>
      <w:r>
        <w:t xml:space="preserve">. Produkty spożywcze muszą być dostarczane samochodem własnym dostawcy w opakowaniach jednostkowych opisanych </w:t>
      </w:r>
      <w:r w:rsidR="00B052CD">
        <w:t xml:space="preserve">                               </w:t>
      </w:r>
      <w:r>
        <w:t>w formularzu asortymentowo-cenowym lub opakowaniu o gramaturze bardzo zbliżonej.</w:t>
      </w:r>
      <w:r w:rsidR="0041421A" w:rsidRPr="0041421A">
        <w:t xml:space="preserve"> </w:t>
      </w:r>
      <w:r w:rsidR="0041421A">
        <w:t>Zamawiający nie dysponuje pomieszczeniami magazynowymi.</w:t>
      </w:r>
    </w:p>
    <w:p w:rsidR="003C1366" w:rsidRDefault="003C1366" w:rsidP="00381AE1">
      <w:pPr>
        <w:autoSpaceDE w:val="0"/>
        <w:autoSpaceDN w:val="0"/>
        <w:adjustRightInd w:val="0"/>
        <w:jc w:val="both"/>
      </w:pPr>
      <w:r>
        <w:t>5</w:t>
      </w:r>
      <w:r w:rsidRPr="00B052CD">
        <w:rPr>
          <w:b/>
          <w:bCs/>
        </w:rPr>
        <w:t xml:space="preserve">. Zamawiający zastrzega, że produkty świeże takie jak np. </w:t>
      </w:r>
      <w:r w:rsidR="00B052CD">
        <w:rPr>
          <w:b/>
          <w:bCs/>
        </w:rPr>
        <w:t xml:space="preserve">pieczywo, </w:t>
      </w:r>
      <w:r w:rsidRPr="00B052CD">
        <w:rPr>
          <w:b/>
          <w:bCs/>
        </w:rPr>
        <w:t xml:space="preserve">owoce, warzywa, dostarczone  musza zostać </w:t>
      </w:r>
      <w:r w:rsidR="00D60D4E" w:rsidRPr="00B052CD">
        <w:rPr>
          <w:b/>
          <w:bCs/>
        </w:rPr>
        <w:t xml:space="preserve">przez Wykonawcę </w:t>
      </w:r>
      <w:r w:rsidRPr="00B052CD">
        <w:rPr>
          <w:b/>
          <w:bCs/>
        </w:rPr>
        <w:t xml:space="preserve">do siedziby </w:t>
      </w:r>
      <w:r w:rsidR="00D60D4E" w:rsidRPr="00B052CD">
        <w:rPr>
          <w:b/>
          <w:bCs/>
        </w:rPr>
        <w:t>Z</w:t>
      </w:r>
      <w:r w:rsidRPr="00B052CD">
        <w:rPr>
          <w:b/>
          <w:bCs/>
        </w:rPr>
        <w:t>amawiającego</w:t>
      </w:r>
      <w:r w:rsidR="0041421A">
        <w:rPr>
          <w:b/>
          <w:bCs/>
        </w:rPr>
        <w:t xml:space="preserve">  </w:t>
      </w:r>
      <w:r w:rsidRPr="00B052CD">
        <w:rPr>
          <w:b/>
          <w:bCs/>
        </w:rPr>
        <w:t xml:space="preserve">w dniu następnym po dokonaniu zamówienia w godzinach od </w:t>
      </w:r>
      <w:r w:rsidR="00D20AB8">
        <w:rPr>
          <w:b/>
          <w:bCs/>
        </w:rPr>
        <w:t>6</w:t>
      </w:r>
      <w:r w:rsidRPr="00B052CD">
        <w:rPr>
          <w:b/>
          <w:bCs/>
        </w:rPr>
        <w:t xml:space="preserve">.00 do </w:t>
      </w:r>
      <w:r w:rsidR="00D20AB8">
        <w:rPr>
          <w:b/>
          <w:bCs/>
        </w:rPr>
        <w:t>7</w:t>
      </w:r>
      <w:r w:rsidR="0041421A">
        <w:rPr>
          <w:b/>
          <w:bCs/>
        </w:rPr>
        <w:t>.</w:t>
      </w:r>
      <w:r w:rsidRPr="00B052CD">
        <w:rPr>
          <w:b/>
          <w:bCs/>
        </w:rPr>
        <w:t>30.</w:t>
      </w:r>
      <w:r>
        <w:t xml:space="preserve">     </w:t>
      </w:r>
    </w:p>
    <w:p w:rsidR="00381AE1" w:rsidRDefault="003C1366" w:rsidP="00381AE1">
      <w:pPr>
        <w:autoSpaceDE w:val="0"/>
        <w:autoSpaceDN w:val="0"/>
        <w:adjustRightInd w:val="0"/>
        <w:jc w:val="both"/>
      </w:pPr>
      <w:r>
        <w:t>6</w:t>
      </w:r>
      <w:r w:rsidR="00381AE1">
        <w:t>. Artykuły żywnościowe objęte dostawą powinny spełniać wymogi sanitarno-epidemiologiczne</w:t>
      </w:r>
      <w:r w:rsidR="00E13DBF">
        <w:t xml:space="preserve">              </w:t>
      </w:r>
      <w:r w:rsidR="00381AE1">
        <w:t xml:space="preserve"> i zasady systemu HACCP w zakładach żywienia zbiorowego.</w:t>
      </w:r>
    </w:p>
    <w:p w:rsidR="00381AE1" w:rsidRDefault="003C1366" w:rsidP="00381AE1">
      <w:pPr>
        <w:autoSpaceDE w:val="0"/>
        <w:autoSpaceDN w:val="0"/>
        <w:adjustRightInd w:val="0"/>
        <w:jc w:val="both"/>
      </w:pPr>
      <w:r>
        <w:t>7</w:t>
      </w:r>
      <w:r w:rsidR="00381AE1">
        <w:t>. Ponadto wszystkie artykuły muszą jednocześnie spełniać warunki zawarte w rozporządzeniu Ministra Zdrowia z dnia 26.0</w:t>
      </w:r>
      <w:r w:rsidR="00E13DBF">
        <w:t>7</w:t>
      </w:r>
      <w:r w:rsidR="00381AE1">
        <w:t>.201</w:t>
      </w:r>
      <w:r w:rsidR="00E13DBF">
        <w:t>6</w:t>
      </w:r>
      <w:r w:rsidR="00381AE1">
        <w:t>r. w sprawie grup środków spożywczych przeznaczonych do sprzedaży dzieciom i młodzieży w jednostkach systemu oświaty oraz wymagań ,jakie muszą spełniać środki spożywcze stosowane w ramach żywienia zbiorowego dzieci i młodzieży w tych jednostkach (Dz.</w:t>
      </w:r>
      <w:r w:rsidR="00282CCD">
        <w:t xml:space="preserve"> </w:t>
      </w:r>
      <w:r w:rsidR="00381AE1">
        <w:t>U. z 201</w:t>
      </w:r>
      <w:r w:rsidR="00E13DBF">
        <w:t>6</w:t>
      </w:r>
      <w:r w:rsidR="00381AE1">
        <w:t xml:space="preserve"> poz.1</w:t>
      </w:r>
      <w:r w:rsidR="00E13DBF">
        <w:t>154</w:t>
      </w:r>
      <w:r w:rsidR="00381AE1">
        <w:t>).</w:t>
      </w:r>
    </w:p>
    <w:p w:rsidR="00381AE1" w:rsidRDefault="003C1366" w:rsidP="00381AE1">
      <w:pPr>
        <w:autoSpaceDE w:val="0"/>
        <w:autoSpaceDN w:val="0"/>
        <w:adjustRightInd w:val="0"/>
        <w:jc w:val="both"/>
      </w:pPr>
      <w:r>
        <w:lastRenderedPageBreak/>
        <w:t>8</w:t>
      </w:r>
      <w:r w:rsidR="00381AE1">
        <w:t>.</w:t>
      </w:r>
      <w:r w:rsidR="003C250E">
        <w:t xml:space="preserve"> </w:t>
      </w:r>
      <w:r w:rsidR="00381AE1">
        <w:t xml:space="preserve">Przedmiot zamówienia obejmuje transport asortymentu do miejsca przeznaczenia oraz wyładunek. Zamówiony towar należy dostarczyć w godzinach od </w:t>
      </w:r>
      <w:r w:rsidR="00D20AB8">
        <w:t>6</w:t>
      </w:r>
      <w:r w:rsidR="00381AE1">
        <w:t xml:space="preserve">.00 do </w:t>
      </w:r>
      <w:r w:rsidR="00D20AB8">
        <w:t>7</w:t>
      </w:r>
      <w:r w:rsidR="00381AE1">
        <w:t>.</w:t>
      </w:r>
      <w:r w:rsidR="006E1A07">
        <w:t>30</w:t>
      </w:r>
      <w:r w:rsidR="00381AE1">
        <w:t xml:space="preserve"> dnia wskazanego przez Zamawiającego. </w:t>
      </w:r>
    </w:p>
    <w:p w:rsidR="00381AE1" w:rsidRDefault="003C1366" w:rsidP="00381AE1">
      <w:pPr>
        <w:autoSpaceDE w:val="0"/>
        <w:autoSpaceDN w:val="0"/>
        <w:adjustRightInd w:val="0"/>
        <w:jc w:val="both"/>
      </w:pPr>
      <w:r>
        <w:t>9</w:t>
      </w:r>
      <w:r w:rsidR="00381AE1">
        <w:t>. Zamawiający zastrzega sobie prawo odmówienia przyjęcia dostarczonych towarów jeżeli wystąpią jakiekolwiek nieprawidłowości co do jakości, terminu przydatności do spożycia danego produktu, bądź będzie on przewożony w nieodpowiednich warunkach.</w:t>
      </w:r>
    </w:p>
    <w:p w:rsidR="00381AE1" w:rsidRDefault="003C1366" w:rsidP="00381AE1">
      <w:pPr>
        <w:autoSpaceDE w:val="0"/>
        <w:autoSpaceDN w:val="0"/>
        <w:adjustRightInd w:val="0"/>
        <w:jc w:val="both"/>
      </w:pPr>
      <w:r>
        <w:t>10</w:t>
      </w:r>
      <w:r w:rsidR="00381AE1">
        <w:t>. Zamawiający nie ponosi odpowiedzialności za szkody wyrządzone przez Wykonawcę podczas wykonywania przedmiotu zamówienia.</w:t>
      </w:r>
    </w:p>
    <w:p w:rsidR="00707D21" w:rsidRPr="00D20AB8" w:rsidRDefault="00707D21" w:rsidP="00D20AB8">
      <w:pPr>
        <w:autoSpaceDE w:val="0"/>
        <w:autoSpaceDN w:val="0"/>
        <w:adjustRightInd w:val="0"/>
        <w:rPr>
          <w:b/>
          <w:bCs/>
        </w:rPr>
      </w:pPr>
      <w:r>
        <w:t xml:space="preserve">11. </w:t>
      </w:r>
      <w:r w:rsidRPr="00707D21">
        <w:rPr>
          <w:b/>
          <w:bCs/>
        </w:rPr>
        <w:t xml:space="preserve">Ceny jednostkowe  na produkty spożywcze zaoferowane w </w:t>
      </w:r>
      <w:r w:rsidRPr="00D20AB8">
        <w:rPr>
          <w:b/>
          <w:bCs/>
        </w:rPr>
        <w:t xml:space="preserve">formularzach </w:t>
      </w:r>
      <w:r w:rsidR="00D20AB8" w:rsidRPr="00D20AB8">
        <w:rPr>
          <w:b/>
          <w:bCs/>
        </w:rPr>
        <w:t xml:space="preserve"> asortymentowo</w:t>
      </w:r>
      <w:r w:rsidR="00D20AB8">
        <w:rPr>
          <w:b/>
          <w:bCs/>
        </w:rPr>
        <w:t xml:space="preserve"> </w:t>
      </w:r>
      <w:r w:rsidR="00D20AB8" w:rsidRPr="00D20AB8">
        <w:rPr>
          <w:b/>
          <w:bCs/>
        </w:rPr>
        <w:t>- cenow</w:t>
      </w:r>
      <w:r w:rsidR="00D20AB8">
        <w:rPr>
          <w:b/>
          <w:bCs/>
        </w:rPr>
        <w:t>ych</w:t>
      </w:r>
      <w:r w:rsidRPr="00D20AB8">
        <w:rPr>
          <w:b/>
          <w:bCs/>
        </w:rPr>
        <w:t xml:space="preserve">   w ciągu trwania umowy nie mogą ulec żadnej zmianie.</w:t>
      </w:r>
    </w:p>
    <w:p w:rsidR="00381AE1" w:rsidRPr="00D20AB8" w:rsidRDefault="00381AE1" w:rsidP="00D20AB8">
      <w:pPr>
        <w:autoSpaceDE w:val="0"/>
        <w:autoSpaceDN w:val="0"/>
        <w:adjustRightInd w:val="0"/>
        <w:rPr>
          <w:b/>
          <w:bCs/>
          <w:szCs w:val="28"/>
        </w:rPr>
      </w:pPr>
    </w:p>
    <w:p w:rsidR="00381AE1" w:rsidRDefault="003100FF" w:rsidP="00381AE1">
      <w:pPr>
        <w:autoSpaceDE w:val="0"/>
        <w:autoSpaceDN w:val="0"/>
        <w:adjustRightInd w:val="0"/>
        <w:rPr>
          <w:b/>
          <w:bCs/>
        </w:rPr>
      </w:pPr>
      <w:r>
        <w:rPr>
          <w:b/>
          <w:bCs/>
        </w:rPr>
        <w:t>IV</w:t>
      </w:r>
      <w:r w:rsidR="00381AE1">
        <w:t xml:space="preserve">. </w:t>
      </w:r>
      <w:r w:rsidR="00381AE1">
        <w:rPr>
          <w:b/>
          <w:bCs/>
        </w:rPr>
        <w:t>O</w:t>
      </w:r>
      <w:r w:rsidR="009C4D44">
        <w:rPr>
          <w:b/>
          <w:bCs/>
        </w:rPr>
        <w:t>pis części zamówienia</w:t>
      </w:r>
    </w:p>
    <w:p w:rsidR="00B65F43" w:rsidRPr="00D20AB8" w:rsidRDefault="00381AE1" w:rsidP="00381AE1">
      <w:pPr>
        <w:autoSpaceDE w:val="0"/>
        <w:autoSpaceDN w:val="0"/>
        <w:adjustRightInd w:val="0"/>
        <w:jc w:val="both"/>
        <w:rPr>
          <w:b/>
          <w:bCs/>
        </w:rPr>
      </w:pPr>
      <w:r>
        <w:t>Zamawiający   dopuszcza możliwość  składania ofert częściowych tylko na pełne części.</w:t>
      </w:r>
      <w:r w:rsidR="00B65F43">
        <w:t xml:space="preserve"> Oferent może złożyć ofertę na wszystkie bądź na wybrane części zamówienia określone w poszczególnych </w:t>
      </w:r>
      <w:r w:rsidR="00D20AB8">
        <w:t>formularzach asortymentowo- cenowych</w:t>
      </w:r>
      <w:r w:rsidR="00B65F43">
        <w:t xml:space="preserve">. Jednakże każdy złożony w prowadzonym postępowaniu  formularz ofertowy musi być kompletni w wypełniony w 100%. </w:t>
      </w:r>
      <w:r w:rsidR="00D20AB8" w:rsidRPr="00D20AB8">
        <w:rPr>
          <w:b/>
          <w:bCs/>
        </w:rPr>
        <w:t xml:space="preserve">Formularze asortymentowo- cenowe </w:t>
      </w:r>
      <w:r w:rsidR="00B65F43" w:rsidRPr="00D20AB8">
        <w:rPr>
          <w:b/>
          <w:bCs/>
        </w:rPr>
        <w:t xml:space="preserve"> niekompletne – nie będą brane pod uwagę przy ocenie ofert. </w:t>
      </w:r>
    </w:p>
    <w:p w:rsidR="00381AE1" w:rsidRPr="00D20AB8" w:rsidRDefault="00B65F43" w:rsidP="00381AE1">
      <w:pPr>
        <w:autoSpaceDE w:val="0"/>
        <w:autoSpaceDN w:val="0"/>
        <w:adjustRightInd w:val="0"/>
        <w:jc w:val="both"/>
        <w:rPr>
          <w:b/>
          <w:bCs/>
        </w:rPr>
      </w:pPr>
      <w:r w:rsidRPr="00D20AB8">
        <w:rPr>
          <w:b/>
          <w:bCs/>
        </w:rPr>
        <w:t xml:space="preserve"> </w:t>
      </w:r>
    </w:p>
    <w:p w:rsidR="00381AE1" w:rsidRPr="00EF0C97" w:rsidRDefault="00381AE1" w:rsidP="00381AE1">
      <w:pPr>
        <w:autoSpaceDE w:val="0"/>
        <w:autoSpaceDN w:val="0"/>
        <w:adjustRightInd w:val="0"/>
        <w:jc w:val="both"/>
        <w:rPr>
          <w:color w:val="FF0000"/>
          <w:szCs w:val="28"/>
        </w:rPr>
      </w:pPr>
      <w:r>
        <w:t xml:space="preserve">Wspólny słownik </w:t>
      </w:r>
      <w:r w:rsidRPr="003E12A2">
        <w:t>zamówień (CPV</w:t>
      </w:r>
      <w:r w:rsidRPr="003E12A2">
        <w:rPr>
          <w:i/>
          <w:iCs/>
        </w:rPr>
        <w:t xml:space="preserve">) </w:t>
      </w:r>
      <w:r w:rsidRPr="003E12A2">
        <w:t xml:space="preserve">: </w:t>
      </w:r>
      <w:r w:rsidRPr="003E12A2">
        <w:rPr>
          <w:szCs w:val="28"/>
        </w:rPr>
        <w:t>15.00.00.00-8</w:t>
      </w:r>
    </w:p>
    <w:p w:rsidR="00F01752" w:rsidRDefault="00F01752" w:rsidP="00381AE1">
      <w:pPr>
        <w:autoSpaceDE w:val="0"/>
        <w:autoSpaceDN w:val="0"/>
        <w:adjustRightInd w:val="0"/>
        <w:jc w:val="both"/>
        <w:rPr>
          <w:szCs w:val="28"/>
        </w:rPr>
      </w:pPr>
    </w:p>
    <w:p w:rsidR="00381AE1" w:rsidRDefault="00381AE1" w:rsidP="00381AE1">
      <w:pPr>
        <w:autoSpaceDE w:val="0"/>
        <w:autoSpaceDN w:val="0"/>
        <w:adjustRightInd w:val="0"/>
      </w:pPr>
      <w:r>
        <w:t>Opis części zamówienia:</w:t>
      </w:r>
    </w:p>
    <w:p w:rsidR="00381AE1" w:rsidRDefault="00B941D6" w:rsidP="008F54BA">
      <w:pPr>
        <w:pStyle w:val="Akapitzlist"/>
        <w:numPr>
          <w:ilvl w:val="0"/>
          <w:numId w:val="27"/>
        </w:numPr>
        <w:autoSpaceDE w:val="0"/>
        <w:autoSpaceDN w:val="0"/>
        <w:adjustRightInd w:val="0"/>
      </w:pPr>
      <w:r>
        <w:t xml:space="preserve">Formularz  asortymentowo-cenowy </w:t>
      </w:r>
      <w:r w:rsidR="00381AE1">
        <w:t>nr 2.4-pieczywo</w:t>
      </w:r>
      <w:r w:rsidR="00EC5C57">
        <w:t>,</w:t>
      </w:r>
    </w:p>
    <w:p w:rsidR="00381AE1" w:rsidRDefault="00B941D6" w:rsidP="008F54BA">
      <w:pPr>
        <w:pStyle w:val="Akapitzlist"/>
        <w:numPr>
          <w:ilvl w:val="0"/>
          <w:numId w:val="27"/>
        </w:numPr>
        <w:autoSpaceDE w:val="0"/>
        <w:autoSpaceDN w:val="0"/>
        <w:adjustRightInd w:val="0"/>
      </w:pPr>
      <w:r>
        <w:t xml:space="preserve">Formularz  asortymentowo-cenowy </w:t>
      </w:r>
      <w:r w:rsidR="00381AE1">
        <w:t>nr 2.5-</w:t>
      </w:r>
      <w:r w:rsidR="00443ECB">
        <w:t>różne produkty spożywcze</w:t>
      </w:r>
      <w:r w:rsidR="00EC5C57">
        <w:t>,</w:t>
      </w:r>
    </w:p>
    <w:p w:rsidR="00381AE1" w:rsidRDefault="00B941D6" w:rsidP="008F54BA">
      <w:pPr>
        <w:pStyle w:val="Akapitzlist"/>
        <w:numPr>
          <w:ilvl w:val="0"/>
          <w:numId w:val="27"/>
        </w:numPr>
        <w:autoSpaceDE w:val="0"/>
        <w:autoSpaceDN w:val="0"/>
        <w:adjustRightInd w:val="0"/>
      </w:pPr>
      <w:r>
        <w:t xml:space="preserve">Formularz  asortymentowo-cenowy </w:t>
      </w:r>
      <w:r w:rsidR="00381AE1">
        <w:t>nr 2.6-</w:t>
      </w:r>
      <w:r w:rsidR="00443ECB">
        <w:t>warzywa i owoce</w:t>
      </w:r>
      <w:r w:rsidR="00EC5C57">
        <w:t>.</w:t>
      </w:r>
    </w:p>
    <w:p w:rsidR="00381AE1" w:rsidRDefault="00381AE1" w:rsidP="00381AE1">
      <w:pPr>
        <w:autoSpaceDE w:val="0"/>
        <w:autoSpaceDN w:val="0"/>
        <w:adjustRightInd w:val="0"/>
      </w:pPr>
    </w:p>
    <w:p w:rsidR="00381AE1" w:rsidRDefault="003100FF" w:rsidP="00381AE1">
      <w:pPr>
        <w:autoSpaceDE w:val="0"/>
        <w:autoSpaceDN w:val="0"/>
        <w:adjustRightInd w:val="0"/>
        <w:rPr>
          <w:b/>
          <w:bCs/>
        </w:rPr>
      </w:pPr>
      <w:r>
        <w:rPr>
          <w:b/>
          <w:bCs/>
        </w:rPr>
        <w:t>V</w:t>
      </w:r>
      <w:r w:rsidR="00381AE1">
        <w:t xml:space="preserve">. </w:t>
      </w:r>
      <w:r w:rsidR="00381AE1">
        <w:rPr>
          <w:b/>
          <w:bCs/>
        </w:rPr>
        <w:t>I</w:t>
      </w:r>
      <w:r w:rsidR="009C4D44">
        <w:rPr>
          <w:b/>
          <w:bCs/>
        </w:rPr>
        <w:t>nformacja o przewidywaniach zamówieniach  uzupełniających</w:t>
      </w:r>
    </w:p>
    <w:p w:rsidR="009C4D44" w:rsidRDefault="009C4D44" w:rsidP="00381AE1">
      <w:pPr>
        <w:autoSpaceDE w:val="0"/>
        <w:autoSpaceDN w:val="0"/>
        <w:adjustRightInd w:val="0"/>
        <w:rPr>
          <w:b/>
          <w:bCs/>
        </w:rPr>
      </w:pPr>
    </w:p>
    <w:p w:rsidR="00381AE1" w:rsidRDefault="00381AE1" w:rsidP="00EF0C97">
      <w:pPr>
        <w:pStyle w:val="Akapitzlist"/>
        <w:numPr>
          <w:ilvl w:val="0"/>
          <w:numId w:val="4"/>
        </w:numPr>
        <w:autoSpaceDE w:val="0"/>
        <w:autoSpaceDN w:val="0"/>
        <w:adjustRightInd w:val="0"/>
        <w:jc w:val="both"/>
      </w:pPr>
      <w:r>
        <w:t>Zamawiający nie przewiduje udzielenia zamówień uzupełniających.</w:t>
      </w:r>
    </w:p>
    <w:p w:rsidR="00381AE1" w:rsidRDefault="00381AE1" w:rsidP="00381AE1">
      <w:pPr>
        <w:autoSpaceDE w:val="0"/>
        <w:autoSpaceDN w:val="0"/>
        <w:adjustRightInd w:val="0"/>
        <w:jc w:val="both"/>
      </w:pPr>
    </w:p>
    <w:p w:rsidR="00381AE1" w:rsidRDefault="003100FF" w:rsidP="00381AE1">
      <w:pPr>
        <w:autoSpaceDE w:val="0"/>
        <w:autoSpaceDN w:val="0"/>
        <w:adjustRightInd w:val="0"/>
        <w:rPr>
          <w:b/>
          <w:bCs/>
        </w:rPr>
      </w:pPr>
      <w:r>
        <w:rPr>
          <w:b/>
          <w:bCs/>
        </w:rPr>
        <w:t>VI</w:t>
      </w:r>
      <w:r w:rsidR="00381AE1">
        <w:rPr>
          <w:b/>
          <w:bCs/>
        </w:rPr>
        <w:t>. O</w:t>
      </w:r>
      <w:r w:rsidR="009C4D44">
        <w:rPr>
          <w:b/>
          <w:bCs/>
        </w:rPr>
        <w:t>pis sposobu przedstawienia ofert wariantowych</w:t>
      </w:r>
      <w:r w:rsidR="00381AE1">
        <w:rPr>
          <w:b/>
          <w:bCs/>
        </w:rPr>
        <w:t>:</w:t>
      </w:r>
    </w:p>
    <w:p w:rsidR="00381AE1" w:rsidRDefault="00381AE1" w:rsidP="00381AE1">
      <w:pPr>
        <w:autoSpaceDE w:val="0"/>
        <w:autoSpaceDN w:val="0"/>
        <w:adjustRightInd w:val="0"/>
        <w:rPr>
          <w:b/>
          <w:bCs/>
        </w:rPr>
      </w:pPr>
    </w:p>
    <w:p w:rsidR="00381AE1" w:rsidRDefault="00381AE1" w:rsidP="00EF0C97">
      <w:pPr>
        <w:pStyle w:val="Akapitzlist"/>
        <w:numPr>
          <w:ilvl w:val="0"/>
          <w:numId w:val="5"/>
        </w:numPr>
        <w:autoSpaceDE w:val="0"/>
        <w:autoSpaceDN w:val="0"/>
        <w:adjustRightInd w:val="0"/>
      </w:pPr>
      <w:r>
        <w:t>Zamawiający nie dopuszcza możliwości składania ofert wariantowych.</w:t>
      </w:r>
    </w:p>
    <w:p w:rsidR="00381AE1" w:rsidRDefault="00381AE1" w:rsidP="00381AE1">
      <w:pPr>
        <w:autoSpaceDE w:val="0"/>
        <w:autoSpaceDN w:val="0"/>
        <w:adjustRightInd w:val="0"/>
      </w:pPr>
    </w:p>
    <w:p w:rsidR="00381AE1" w:rsidRDefault="003100FF" w:rsidP="00381AE1">
      <w:pPr>
        <w:autoSpaceDE w:val="0"/>
        <w:autoSpaceDN w:val="0"/>
        <w:adjustRightInd w:val="0"/>
        <w:rPr>
          <w:b/>
          <w:bCs/>
        </w:rPr>
      </w:pPr>
      <w:r>
        <w:rPr>
          <w:b/>
          <w:bCs/>
        </w:rPr>
        <w:t>VII</w:t>
      </w:r>
      <w:r w:rsidR="00381AE1">
        <w:rPr>
          <w:b/>
          <w:bCs/>
        </w:rPr>
        <w:t>. T</w:t>
      </w:r>
      <w:r w:rsidR="009C4D44">
        <w:rPr>
          <w:b/>
          <w:bCs/>
        </w:rPr>
        <w:t>ermin wykonania zamówienia</w:t>
      </w:r>
      <w:r w:rsidR="00381AE1">
        <w:rPr>
          <w:b/>
          <w:bCs/>
        </w:rPr>
        <w:t>:</w:t>
      </w:r>
    </w:p>
    <w:p w:rsidR="00381AE1" w:rsidRDefault="00381AE1" w:rsidP="00381AE1">
      <w:pPr>
        <w:autoSpaceDE w:val="0"/>
        <w:autoSpaceDN w:val="0"/>
        <w:adjustRightInd w:val="0"/>
        <w:rPr>
          <w:szCs w:val="20"/>
        </w:rPr>
      </w:pPr>
    </w:p>
    <w:p w:rsidR="00381AE1" w:rsidRDefault="00381AE1" w:rsidP="00381AE1">
      <w:pPr>
        <w:autoSpaceDE w:val="0"/>
        <w:autoSpaceDN w:val="0"/>
        <w:adjustRightInd w:val="0"/>
      </w:pPr>
      <w:r>
        <w:t>1.Wymagany termin realizacji:</w:t>
      </w:r>
    </w:p>
    <w:p w:rsidR="00381AE1" w:rsidRPr="00EF0C97" w:rsidRDefault="00381AE1" w:rsidP="00381AE1">
      <w:pPr>
        <w:autoSpaceDE w:val="0"/>
        <w:autoSpaceDN w:val="0"/>
        <w:adjustRightInd w:val="0"/>
        <w:rPr>
          <w:b/>
          <w:bCs/>
        </w:rPr>
      </w:pPr>
      <w:r>
        <w:t>- Rozpoczęcie</w:t>
      </w:r>
      <w:r w:rsidR="00EF0C97">
        <w:t xml:space="preserve"> </w:t>
      </w:r>
      <w:r w:rsidR="000E4FBA">
        <w:t>–</w:t>
      </w:r>
      <w:r>
        <w:t xml:space="preserve"> </w:t>
      </w:r>
      <w:r w:rsidR="000E4FBA">
        <w:t>od podpisania umowy</w:t>
      </w:r>
    </w:p>
    <w:p w:rsidR="00381AE1" w:rsidRDefault="00282CCD" w:rsidP="00381AE1">
      <w:pPr>
        <w:autoSpaceDE w:val="0"/>
        <w:autoSpaceDN w:val="0"/>
        <w:adjustRightInd w:val="0"/>
        <w:rPr>
          <w:b/>
          <w:bCs/>
        </w:rPr>
      </w:pPr>
      <w:r>
        <w:t>- Z</w:t>
      </w:r>
      <w:r w:rsidR="00381AE1">
        <w:t xml:space="preserve">akończenie - </w:t>
      </w:r>
      <w:r>
        <w:rPr>
          <w:b/>
          <w:bCs/>
        </w:rPr>
        <w:t>31.</w:t>
      </w:r>
      <w:r w:rsidR="00F01752">
        <w:rPr>
          <w:b/>
          <w:bCs/>
        </w:rPr>
        <w:t>1</w:t>
      </w:r>
      <w:r w:rsidR="006E1A07">
        <w:rPr>
          <w:b/>
          <w:bCs/>
        </w:rPr>
        <w:t>2</w:t>
      </w:r>
      <w:r>
        <w:rPr>
          <w:b/>
          <w:bCs/>
        </w:rPr>
        <w:t>.20</w:t>
      </w:r>
      <w:r w:rsidR="00EF0C97">
        <w:rPr>
          <w:b/>
          <w:bCs/>
        </w:rPr>
        <w:t>20</w:t>
      </w:r>
      <w:r w:rsidR="00381AE1">
        <w:rPr>
          <w:b/>
          <w:bCs/>
        </w:rPr>
        <w:t xml:space="preserve"> rok</w:t>
      </w:r>
    </w:p>
    <w:p w:rsidR="00381AE1" w:rsidRDefault="00381AE1" w:rsidP="00381AE1">
      <w:pPr>
        <w:autoSpaceDE w:val="0"/>
        <w:autoSpaceDN w:val="0"/>
        <w:adjustRightInd w:val="0"/>
        <w:rPr>
          <w:sz w:val="20"/>
          <w:szCs w:val="20"/>
        </w:rPr>
      </w:pPr>
    </w:p>
    <w:p w:rsidR="00031F16" w:rsidRDefault="00031F16" w:rsidP="00381AE1">
      <w:pPr>
        <w:autoSpaceDE w:val="0"/>
        <w:autoSpaceDN w:val="0"/>
        <w:adjustRightInd w:val="0"/>
        <w:rPr>
          <w:sz w:val="20"/>
          <w:szCs w:val="20"/>
        </w:rPr>
      </w:pPr>
    </w:p>
    <w:p w:rsidR="00305668" w:rsidRPr="00305668" w:rsidRDefault="003100FF" w:rsidP="00305668">
      <w:pPr>
        <w:jc w:val="both"/>
        <w:rPr>
          <w:b/>
          <w:bCs/>
        </w:rPr>
      </w:pPr>
      <w:r>
        <w:rPr>
          <w:b/>
          <w:bCs/>
        </w:rPr>
        <w:t>VIII</w:t>
      </w:r>
      <w:r w:rsidR="007D3555" w:rsidRPr="00305668">
        <w:rPr>
          <w:b/>
          <w:bCs/>
        </w:rPr>
        <w:t>.</w:t>
      </w:r>
      <w:r w:rsidR="00305668">
        <w:rPr>
          <w:b/>
          <w:bCs/>
        </w:rPr>
        <w:t xml:space="preserve"> </w:t>
      </w:r>
      <w:r w:rsidR="007D3555" w:rsidRPr="00305668">
        <w:rPr>
          <w:b/>
          <w:bCs/>
        </w:rPr>
        <w:t>W</w:t>
      </w:r>
      <w:r w:rsidR="009C4D44">
        <w:rPr>
          <w:b/>
          <w:bCs/>
        </w:rPr>
        <w:t>arunki udziału w postępowani</w:t>
      </w:r>
      <w:r w:rsidR="00031F16">
        <w:rPr>
          <w:b/>
          <w:bCs/>
        </w:rPr>
        <w:t>u oraz opis sposobu dokonywania oceny  spełnienia tych warunków</w:t>
      </w:r>
    </w:p>
    <w:p w:rsidR="00305668" w:rsidRPr="00305668" w:rsidRDefault="00305668" w:rsidP="00305668">
      <w:pPr>
        <w:jc w:val="both"/>
        <w:rPr>
          <w:b/>
        </w:rPr>
      </w:pPr>
    </w:p>
    <w:p w:rsidR="00305668" w:rsidRPr="00D12240" w:rsidRDefault="00305668" w:rsidP="00305668">
      <w:pPr>
        <w:numPr>
          <w:ilvl w:val="0"/>
          <w:numId w:val="8"/>
        </w:numPr>
        <w:suppressAutoHyphens/>
        <w:spacing w:line="100" w:lineRule="atLeast"/>
        <w:jc w:val="both"/>
      </w:pPr>
      <w:r w:rsidRPr="00D12240">
        <w:t xml:space="preserve">W postępowaniu mogą wziąć udział wykonawcy, którzy złożą ofertę zgodnie z warunkami określonymi w Specyfikacji Istotnych Warunków Zamówienia oraz spełniają poniższe warunki:  </w:t>
      </w:r>
    </w:p>
    <w:p w:rsidR="00305668" w:rsidRPr="00D12240" w:rsidRDefault="00305668" w:rsidP="00305668">
      <w:pPr>
        <w:pStyle w:val="Tekstpodstawowy24"/>
        <w:numPr>
          <w:ilvl w:val="0"/>
          <w:numId w:val="7"/>
        </w:numPr>
        <w:rPr>
          <w:color w:val="auto"/>
          <w:szCs w:val="24"/>
          <w:lang w:eastAsia="pl-PL"/>
        </w:rPr>
      </w:pPr>
      <w:r w:rsidRPr="00D12240">
        <w:rPr>
          <w:color w:val="auto"/>
          <w:szCs w:val="24"/>
          <w:lang w:eastAsia="pl-PL"/>
        </w:rPr>
        <w:lastRenderedPageBreak/>
        <w:t>nie podlegają wykluczeniu w okolicznościach, o których mowa  w art. 24 ust. 1 ustawy  Prawo zamówień publicznych</w:t>
      </w:r>
      <w:r w:rsidR="000E4FBA">
        <w:rPr>
          <w:color w:val="auto"/>
          <w:szCs w:val="24"/>
          <w:lang w:eastAsia="pl-PL"/>
        </w:rPr>
        <w:t xml:space="preserve">. </w:t>
      </w:r>
    </w:p>
    <w:p w:rsidR="00305668" w:rsidRPr="00D12240" w:rsidRDefault="00305668" w:rsidP="00305668">
      <w:pPr>
        <w:pStyle w:val="Tekstpodstawowy24"/>
        <w:rPr>
          <w:szCs w:val="24"/>
        </w:rPr>
      </w:pPr>
    </w:p>
    <w:p w:rsidR="00305668" w:rsidRPr="00D12240" w:rsidRDefault="00305668" w:rsidP="00305668">
      <w:pPr>
        <w:pStyle w:val="NormalnyWeb"/>
        <w:numPr>
          <w:ilvl w:val="0"/>
          <w:numId w:val="8"/>
        </w:numPr>
        <w:jc w:val="both"/>
        <w:rPr>
          <w:color w:val="auto"/>
        </w:rPr>
      </w:pPr>
      <w:r w:rsidRPr="00D12240">
        <w:t>Zasady  korzystania z potencjału podmiotów trzecich w celu  wykazania  spełnienia warunków  udziału w postępowaniu:</w:t>
      </w:r>
    </w:p>
    <w:p w:rsidR="00305668" w:rsidRPr="00A7535D" w:rsidRDefault="00305668" w:rsidP="009D5382">
      <w:pPr>
        <w:pStyle w:val="NormalnyWeb"/>
        <w:numPr>
          <w:ilvl w:val="0"/>
          <w:numId w:val="26"/>
        </w:numPr>
        <w:jc w:val="both"/>
        <w:rPr>
          <w:color w:val="000000" w:themeColor="text1"/>
        </w:rPr>
      </w:pPr>
      <w:r w:rsidRPr="00A7535D">
        <w:rPr>
          <w:color w:val="000000" w:themeColor="text1"/>
        </w:rPr>
        <w:t xml:space="preserve">w sytuacji gdy Wykonawca zamierza skorzystać z wiedzy i doświadczenia,  podmiotów niezależnie od charakteru prawnego łączącego go z nimi stosunku jest zobowiązany udowodnić Zamawiającemu, iż będzie dysponował zasobami niezbędnymi do realizacji zamówienia, przedstawiając w tym celu pisemne zobowiązanie tych podmiotów do oddania mu do dyspozycji niezbędnych zasobów na okres korzystania z nich przy wykonaniu zamówienia. </w:t>
      </w:r>
    </w:p>
    <w:p w:rsidR="00305668" w:rsidRPr="00D12240" w:rsidRDefault="00305668" w:rsidP="00305668">
      <w:pPr>
        <w:jc w:val="both"/>
      </w:pPr>
    </w:p>
    <w:p w:rsidR="00305668" w:rsidRPr="00D12240" w:rsidRDefault="00305668" w:rsidP="00305668">
      <w:pPr>
        <w:jc w:val="both"/>
      </w:pPr>
      <w:r w:rsidRPr="00D12240">
        <w:t>Zamawiający informuje, że stosowna sytuacja, o której mowa w akapicie poprzedzającym, wystąpi wyłącznie w przypadku, gdy:</w:t>
      </w:r>
    </w:p>
    <w:p w:rsidR="00305668" w:rsidRPr="005E59B3" w:rsidRDefault="00305668" w:rsidP="00305668">
      <w:pPr>
        <w:pStyle w:val="Akapitzlist"/>
        <w:numPr>
          <w:ilvl w:val="0"/>
          <w:numId w:val="9"/>
        </w:numPr>
        <w:spacing w:line="276" w:lineRule="auto"/>
        <w:jc w:val="both"/>
      </w:pPr>
      <w:r w:rsidRPr="005E59B3">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3028FE" w:rsidRPr="005E59B3">
        <w:t xml:space="preserve"> 5</w:t>
      </w:r>
      <w:r w:rsidRPr="005E59B3">
        <w:t xml:space="preserve"> do SIWZ). </w:t>
      </w:r>
    </w:p>
    <w:p w:rsidR="00305668" w:rsidRPr="005E59B3" w:rsidRDefault="00305668" w:rsidP="00305668">
      <w:pPr>
        <w:pStyle w:val="Default"/>
        <w:numPr>
          <w:ilvl w:val="0"/>
          <w:numId w:val="9"/>
        </w:numPr>
        <w:spacing w:line="276" w:lineRule="auto"/>
        <w:jc w:val="both"/>
        <w:rPr>
          <w:rFonts w:ascii="Times New Roman" w:hAnsi="Times New Roman" w:cs="Times New Roman"/>
          <w:color w:val="auto"/>
        </w:rPr>
      </w:pPr>
      <w:r w:rsidRPr="005E59B3">
        <w:rPr>
          <w:rFonts w:ascii="Times New Roman" w:hAnsi="Times New Roman" w:cs="Times New Roman"/>
          <w:bCs/>
          <w:color w:val="auto"/>
        </w:rPr>
        <w:t xml:space="preserve">Zamawiający oceni, czy udostępniane Wykonawcy przez inne podmioty zdolności techniczne lub zawodowe, pozwalają na wykazanie przez </w:t>
      </w:r>
      <w:r w:rsidR="0041421A">
        <w:rPr>
          <w:rFonts w:ascii="Times New Roman" w:hAnsi="Times New Roman" w:cs="Times New Roman"/>
          <w:bCs/>
          <w:color w:val="auto"/>
        </w:rPr>
        <w:t>W</w:t>
      </w:r>
      <w:r w:rsidRPr="005E59B3">
        <w:rPr>
          <w:rFonts w:ascii="Times New Roman" w:hAnsi="Times New Roman" w:cs="Times New Roman"/>
          <w:bCs/>
          <w:color w:val="auto"/>
        </w:rPr>
        <w:t xml:space="preserve">ykonawcę spełniania warunków udziału w postępowaniu oraz bada, czy nie zachodzą wobec tego podmiotu podstawy wykluczenia, o których mowa w art. 24 ust. 1 pkt 12-23 i ust. 5 pkt 1, 2 i 4 ustawy. </w:t>
      </w:r>
    </w:p>
    <w:p w:rsidR="00305668" w:rsidRPr="00D12240" w:rsidRDefault="00305668" w:rsidP="00305668">
      <w:pPr>
        <w:pStyle w:val="Default"/>
        <w:spacing w:line="276" w:lineRule="auto"/>
        <w:jc w:val="both"/>
        <w:rPr>
          <w:rFonts w:ascii="Times New Roman" w:hAnsi="Times New Roman" w:cs="Times New Roman"/>
          <w:bCs/>
        </w:rPr>
      </w:pPr>
    </w:p>
    <w:p w:rsidR="00305668" w:rsidRPr="00D12240" w:rsidRDefault="00305668" w:rsidP="00305668">
      <w:pPr>
        <w:pStyle w:val="Default"/>
        <w:spacing w:line="276" w:lineRule="auto"/>
        <w:jc w:val="both"/>
        <w:rPr>
          <w:rFonts w:ascii="Times New Roman" w:hAnsi="Times New Roman" w:cs="Times New Roman"/>
          <w:color w:val="FF0000"/>
        </w:rPr>
      </w:pPr>
      <w:r w:rsidRPr="00D12240">
        <w:rPr>
          <w:rFonts w:ascii="Times New Roman" w:hAnsi="Times New Roman" w:cs="Times New Roman"/>
          <w:bCs/>
        </w:rPr>
        <w:t xml:space="preserve">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w:t>
      </w:r>
    </w:p>
    <w:p w:rsidR="00305668" w:rsidRPr="00D12240" w:rsidRDefault="00305668" w:rsidP="00305668">
      <w:pPr>
        <w:pStyle w:val="Default"/>
        <w:numPr>
          <w:ilvl w:val="0"/>
          <w:numId w:val="10"/>
        </w:numPr>
        <w:spacing w:line="276" w:lineRule="auto"/>
        <w:jc w:val="both"/>
        <w:rPr>
          <w:rFonts w:ascii="Times New Roman" w:hAnsi="Times New Roman" w:cs="Times New Roman"/>
          <w:color w:val="auto"/>
        </w:rPr>
      </w:pPr>
      <w:r w:rsidRPr="00D12240">
        <w:rPr>
          <w:rFonts w:ascii="Times New Roman" w:hAnsi="Times New Roman" w:cs="Times New Roman"/>
          <w:bCs/>
          <w:color w:val="auto"/>
        </w:rPr>
        <w:t xml:space="preserve">zastąpił ten podmiot innym podmiotem lub podmiotami lub </w:t>
      </w:r>
    </w:p>
    <w:p w:rsidR="00305668" w:rsidRPr="00D12240" w:rsidRDefault="00305668" w:rsidP="00305668">
      <w:pPr>
        <w:pStyle w:val="Akapitzlist"/>
        <w:numPr>
          <w:ilvl w:val="0"/>
          <w:numId w:val="10"/>
        </w:numPr>
        <w:spacing w:line="276" w:lineRule="auto"/>
        <w:jc w:val="both"/>
      </w:pPr>
      <w:r w:rsidRPr="00D12240">
        <w:rPr>
          <w:bCs/>
        </w:rPr>
        <w:t>zobowiązał się do osobistego wykonania odpowiedniej części zamówienia, jeżeli wykaże zdolności techniczne lub zawodowe, o których mowa w punkcie V</w:t>
      </w:r>
      <w:r w:rsidR="00D20AB8">
        <w:rPr>
          <w:bCs/>
        </w:rPr>
        <w:t>III</w:t>
      </w:r>
      <w:r w:rsidRPr="00D12240">
        <w:rPr>
          <w:bCs/>
        </w:rPr>
        <w:t xml:space="preserve"> lit. A  SIWZ.</w:t>
      </w:r>
    </w:p>
    <w:p w:rsidR="00305668" w:rsidRPr="00D12240" w:rsidRDefault="00305668" w:rsidP="00305668">
      <w:pPr>
        <w:pStyle w:val="Akapitzlist"/>
        <w:spacing w:line="276" w:lineRule="auto"/>
        <w:jc w:val="both"/>
        <w:rPr>
          <w:color w:val="FF0000"/>
        </w:rPr>
      </w:pPr>
    </w:p>
    <w:p w:rsidR="00305668" w:rsidRPr="00D12240" w:rsidRDefault="00305668" w:rsidP="00305668">
      <w:pPr>
        <w:pStyle w:val="Akapitzlist"/>
        <w:spacing w:line="276" w:lineRule="auto"/>
        <w:ind w:left="0"/>
        <w:jc w:val="both"/>
        <w:rPr>
          <w:b/>
        </w:rPr>
      </w:pPr>
      <w:r w:rsidRPr="00D12240">
        <w:t>C.</w:t>
      </w:r>
      <w:r w:rsidRPr="00D12240">
        <w:rPr>
          <w:b/>
        </w:rPr>
        <w:t xml:space="preserve"> Podstawy wykluczenia z postępowania</w:t>
      </w:r>
    </w:p>
    <w:p w:rsidR="00305668" w:rsidRPr="00873115" w:rsidRDefault="00305668" w:rsidP="00305668">
      <w:pPr>
        <w:pStyle w:val="Akapitzlist"/>
        <w:ind w:left="709" w:hanging="283"/>
        <w:jc w:val="both"/>
      </w:pPr>
      <w:r w:rsidRPr="00D12240">
        <w:t xml:space="preserve">1. Zamawiający wykluczy z postępowania Wykonawcę, który nie wykaże braku podstaw do </w:t>
      </w:r>
      <w:r w:rsidRPr="00873115">
        <w:t>wykluczenia określonych w art. 24 ust. 1 ustawy z zastrzeżeniem art. 24 ust. 8-11 ustawy.</w:t>
      </w:r>
    </w:p>
    <w:p w:rsidR="00305668" w:rsidRPr="00873115" w:rsidRDefault="00305668" w:rsidP="00305668">
      <w:pPr>
        <w:pStyle w:val="Akapitzlist"/>
        <w:ind w:left="709" w:hanging="283"/>
        <w:jc w:val="both"/>
      </w:pPr>
      <w:r w:rsidRPr="00873115">
        <w:t>2.  Dodatkowo, na podstawie art. 24 ust. 5 pkt 1, 2 i 4 ustawy, z zastrzeżeniem art. 24 ust. 8-9 ustawy, Zamawiający wykluczy z postępowania Wykonawcę:</w:t>
      </w:r>
    </w:p>
    <w:p w:rsidR="00305668" w:rsidRPr="00873115" w:rsidRDefault="00305668" w:rsidP="00305668">
      <w:pPr>
        <w:pStyle w:val="Akapitzlist"/>
        <w:numPr>
          <w:ilvl w:val="1"/>
          <w:numId w:val="11"/>
        </w:numPr>
        <w:spacing w:line="276" w:lineRule="auto"/>
        <w:ind w:left="851"/>
        <w:jc w:val="both"/>
        <w:rPr>
          <w:bCs/>
        </w:rPr>
      </w:pPr>
      <w:r w:rsidRPr="00873115">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9" w:tgtFrame="_blank" w:tooltip="USTAWA z dnia 15 maja 2015 r. Prawo restrukturyzacyjne" w:history="1">
        <w:r w:rsidRPr="00873115">
          <w:rPr>
            <w:rStyle w:val="highlight"/>
          </w:rPr>
          <w:t>Prawo</w:t>
        </w:r>
        <w:r w:rsidRPr="00873115">
          <w:rPr>
            <w:rStyle w:val="Hipercze"/>
          </w:rPr>
          <w:t xml:space="preserve"> restrukturyzacyjne</w:t>
        </w:r>
      </w:hyperlink>
      <w:r w:rsidRPr="00873115">
        <w:t xml:space="preserve"> (</w:t>
      </w:r>
      <w:hyperlink r:id="rId10" w:tgtFrame="_blank" w:tooltip="USTAWA z dnia 15 maja 2015 r. Prawo restrukturyzacyjne" w:history="1">
        <w:r w:rsidRPr="00873115">
          <w:rPr>
            <w:rStyle w:val="Hipercze"/>
          </w:rPr>
          <w:t>Dz. U. z 201</w:t>
        </w:r>
        <w:r w:rsidR="0041421A">
          <w:rPr>
            <w:rStyle w:val="Hipercze"/>
          </w:rPr>
          <w:t>9</w:t>
        </w:r>
        <w:r w:rsidRPr="00873115">
          <w:rPr>
            <w:rStyle w:val="Hipercze"/>
          </w:rPr>
          <w:t xml:space="preserve"> r. poz. </w:t>
        </w:r>
        <w:r w:rsidR="0041421A">
          <w:rPr>
            <w:rStyle w:val="Hipercze"/>
          </w:rPr>
          <w:t>243</w:t>
        </w:r>
      </w:hyperlink>
      <w:r>
        <w:t xml:space="preserve"> ze zm.)</w:t>
      </w:r>
      <w:r w:rsidRPr="00873115">
        <w:t xml:space="preserve"> lub którego upadłość ogłoszono, z wyjątkiem wykonawcy, który po ogłoszeniu upadłości zawarł układ zatwierdzony prawomocnym postanowieniem sądu, jeżeli układ </w:t>
      </w:r>
      <w:r w:rsidRPr="00873115">
        <w:lastRenderedPageBreak/>
        <w:t xml:space="preserve">nie przewiduje zaspokojenia wierzycieli przez likwidację majątku upadłego, chyba że sąd zarządził likwidację jego majątku w trybie art. 366 ust. 1 ustawy z dnia 28 lutego 2003 r. – </w:t>
      </w:r>
      <w:r w:rsidRPr="00873115">
        <w:rPr>
          <w:rStyle w:val="highlight"/>
        </w:rPr>
        <w:t>Prawo</w:t>
      </w:r>
      <w:r w:rsidRPr="00873115">
        <w:t xml:space="preserve"> upadłościowe (</w:t>
      </w:r>
      <w:hyperlink r:id="rId11" w:tgtFrame="_blank" w:tooltip="USTAWA z dnia 28 lutego 2003 r. Prawo upadłościowe" w:history="1">
        <w:r w:rsidRPr="00873115">
          <w:rPr>
            <w:rStyle w:val="Hipercze"/>
          </w:rPr>
          <w:t>Dz. U. z 201</w:t>
        </w:r>
        <w:r w:rsidR="0041421A">
          <w:rPr>
            <w:rStyle w:val="Hipercze"/>
          </w:rPr>
          <w:t>9</w:t>
        </w:r>
        <w:r w:rsidRPr="00873115">
          <w:rPr>
            <w:rStyle w:val="Hipercze"/>
          </w:rPr>
          <w:t xml:space="preserve"> r. poz. </w:t>
        </w:r>
        <w:r w:rsidR="0041421A">
          <w:rPr>
            <w:rStyle w:val="Hipercze"/>
          </w:rPr>
          <w:t>498</w:t>
        </w:r>
      </w:hyperlink>
      <w:r w:rsidRPr="00873115">
        <w:t xml:space="preserve"> </w:t>
      </w:r>
      <w:r>
        <w:t xml:space="preserve"> ze zm.)</w:t>
      </w:r>
      <w:r w:rsidRPr="00873115">
        <w:t>;</w:t>
      </w:r>
    </w:p>
    <w:p w:rsidR="00305668" w:rsidRPr="00D12240" w:rsidRDefault="00305668" w:rsidP="00305668">
      <w:pPr>
        <w:pStyle w:val="Akapitzlist"/>
        <w:numPr>
          <w:ilvl w:val="1"/>
          <w:numId w:val="11"/>
        </w:numPr>
        <w:spacing w:line="276" w:lineRule="auto"/>
        <w:ind w:left="851"/>
        <w:jc w:val="both"/>
        <w:rPr>
          <w:bCs/>
        </w:rPr>
      </w:pPr>
      <w:r w:rsidRPr="00873115">
        <w:rPr>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w:t>
      </w:r>
      <w:r w:rsidRPr="00D12240">
        <w:rPr>
          <w:bCs/>
        </w:rPr>
        <w:t xml:space="preserve"> wykazać za pomocą stosownych środków dowodowych;</w:t>
      </w:r>
    </w:p>
    <w:p w:rsidR="00305668" w:rsidRPr="00D12240" w:rsidRDefault="00305668" w:rsidP="00305668">
      <w:pPr>
        <w:pStyle w:val="Akapitzlist"/>
        <w:numPr>
          <w:ilvl w:val="1"/>
          <w:numId w:val="11"/>
        </w:numPr>
        <w:spacing w:line="276" w:lineRule="auto"/>
        <w:ind w:left="851"/>
        <w:jc w:val="both"/>
        <w:rPr>
          <w:bCs/>
        </w:rPr>
      </w:pPr>
      <w:r w:rsidRPr="00D12240">
        <w:rPr>
          <w:bCs/>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305668" w:rsidRPr="00D12240" w:rsidRDefault="00305668" w:rsidP="00305668">
      <w:pPr>
        <w:pStyle w:val="Akapitzlist"/>
        <w:spacing w:line="276" w:lineRule="auto"/>
        <w:rPr>
          <w:b/>
        </w:rPr>
      </w:pPr>
    </w:p>
    <w:p w:rsidR="00305668" w:rsidRPr="00D12240" w:rsidRDefault="00305668" w:rsidP="00305668">
      <w:pPr>
        <w:pStyle w:val="Akapitzlist"/>
        <w:spacing w:line="276" w:lineRule="auto"/>
        <w:ind w:left="0"/>
        <w:rPr>
          <w:b/>
        </w:rPr>
      </w:pPr>
      <w:r w:rsidRPr="00D12240">
        <w:rPr>
          <w:b/>
        </w:rPr>
        <w:t>D. Zasady składania ofert wspólnie przez dwóch lub więcej Wykonawców</w:t>
      </w:r>
    </w:p>
    <w:p w:rsidR="00305668" w:rsidRPr="00D12240" w:rsidRDefault="00305668" w:rsidP="00305668">
      <w:pPr>
        <w:pStyle w:val="Akapitzlist"/>
        <w:ind w:left="426"/>
      </w:pPr>
      <w:r w:rsidRPr="00D12240">
        <w:t>W przypadku Wykonawców ubiegających się wspólnie o udzielenie zamówienia:</w:t>
      </w:r>
    </w:p>
    <w:p w:rsidR="00305668" w:rsidRPr="00D12240" w:rsidRDefault="00305668" w:rsidP="00305668">
      <w:pPr>
        <w:pStyle w:val="Akapitzlist"/>
        <w:numPr>
          <w:ilvl w:val="2"/>
          <w:numId w:val="11"/>
        </w:numPr>
        <w:spacing w:line="276" w:lineRule="auto"/>
        <w:ind w:left="851"/>
        <w:jc w:val="both"/>
      </w:pPr>
      <w:r w:rsidRPr="00D12240">
        <w:t xml:space="preserve"> brak podstaw do wykluczenia z postępowania Wykonawcy musi zostać wykazany przez każdego z Wykonawców składających ofertę wspólnie.</w:t>
      </w:r>
    </w:p>
    <w:p w:rsidR="00381AE1" w:rsidRDefault="00381AE1" w:rsidP="00381AE1">
      <w:pPr>
        <w:autoSpaceDE w:val="0"/>
        <w:autoSpaceDN w:val="0"/>
        <w:adjustRightInd w:val="0"/>
        <w:jc w:val="both"/>
      </w:pPr>
    </w:p>
    <w:p w:rsidR="00ED3615" w:rsidRPr="00D12240" w:rsidRDefault="003100FF" w:rsidP="00ED3615">
      <w:pPr>
        <w:jc w:val="both"/>
        <w:rPr>
          <w:b/>
        </w:rPr>
      </w:pPr>
      <w:r>
        <w:rPr>
          <w:b/>
        </w:rPr>
        <w:t>IX</w:t>
      </w:r>
      <w:r w:rsidR="00ED3615" w:rsidRPr="00D12240">
        <w:rPr>
          <w:b/>
        </w:rPr>
        <w:t>.</w:t>
      </w:r>
      <w:r w:rsidR="00D20AB8">
        <w:rPr>
          <w:b/>
        </w:rPr>
        <w:t xml:space="preserve"> </w:t>
      </w:r>
      <w:r w:rsidR="00ED3615" w:rsidRPr="00D12240">
        <w:rPr>
          <w:b/>
        </w:rPr>
        <w:t>Wykaz oświadczeń i dokumentów potwierdzających spełnianie warunków udziału               w postępowaniu oraz brak podstaw do wykluczenia</w:t>
      </w:r>
    </w:p>
    <w:p w:rsidR="00ED3615" w:rsidRPr="00D12240" w:rsidRDefault="00ED3615" w:rsidP="00ED3615">
      <w:pPr>
        <w:jc w:val="both"/>
      </w:pPr>
      <w:r w:rsidRPr="00D12240">
        <w:t>Zgodnie z art. 24aa ust. 1 ustawy, Zamawiający przewiduje możliwość zastosowania tzw. procedury odwróconej, polegającej na tym, że Zamawiający najpierw dokona oceny ofert,</w:t>
      </w:r>
      <w:r w:rsidR="00D20AB8">
        <w:t xml:space="preserve">                           </w:t>
      </w:r>
      <w:r w:rsidRPr="00D12240">
        <w:t xml:space="preserve"> a następnie zbada, czy Wykonawca, którego oferta została oceniona jako najkorzystniejsza, nie podlega wykluczeniu oraz spełnia warunki udziału w postępowaniu.</w:t>
      </w:r>
    </w:p>
    <w:p w:rsidR="00ED3615" w:rsidRDefault="00ED3615" w:rsidP="00ED3615">
      <w:pPr>
        <w:jc w:val="both"/>
      </w:pPr>
    </w:p>
    <w:p w:rsidR="00ED3615" w:rsidRPr="00D12240" w:rsidRDefault="00ED3615" w:rsidP="00ED3615">
      <w:pPr>
        <w:jc w:val="both"/>
      </w:pPr>
    </w:p>
    <w:p w:rsidR="00ED3615" w:rsidRPr="00D12240" w:rsidRDefault="00ED3615" w:rsidP="00ED3615">
      <w:pPr>
        <w:pStyle w:val="Akapitzlist"/>
        <w:numPr>
          <w:ilvl w:val="0"/>
          <w:numId w:val="14"/>
        </w:numPr>
        <w:spacing w:line="276" w:lineRule="auto"/>
        <w:jc w:val="both"/>
        <w:rPr>
          <w:b/>
          <w:u w:val="single"/>
        </w:rPr>
      </w:pPr>
      <w:r w:rsidRPr="00D12240">
        <w:rPr>
          <w:b/>
          <w:u w:val="single"/>
        </w:rPr>
        <w:t>Oświadczenia i dokumenty składane wraz z ofertą</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 xml:space="preserve">Do oferty (wzór: formularz </w:t>
      </w:r>
      <w:r w:rsidRPr="00D12240">
        <w:rPr>
          <w:rFonts w:ascii="Times New Roman" w:hAnsi="Times New Roman" w:cs="Times New Roman"/>
          <w:bCs/>
          <w:color w:val="auto"/>
        </w:rPr>
        <w:t xml:space="preserve">ofertowy stanowiący zał. nr 1 do SIWZ) Wykonawca dołącza </w:t>
      </w:r>
      <w:r w:rsidRPr="00D12240">
        <w:rPr>
          <w:rFonts w:ascii="Times New Roman" w:hAnsi="Times New Roman" w:cs="Times New Roman"/>
          <w:b/>
          <w:bCs/>
          <w:color w:val="auto"/>
        </w:rPr>
        <w:t>aktualne na dzień składania ofert</w:t>
      </w:r>
      <w:r w:rsidRPr="00D12240">
        <w:rPr>
          <w:rFonts w:ascii="Times New Roman" w:hAnsi="Times New Roman" w:cs="Times New Roman"/>
          <w:bCs/>
          <w:color w:val="auto"/>
        </w:rPr>
        <w:t xml:space="preserve"> </w:t>
      </w:r>
      <w:r w:rsidRPr="00D12240">
        <w:rPr>
          <w:rFonts w:ascii="Times New Roman" w:hAnsi="Times New Roman" w:cs="Times New Roman"/>
          <w:b/>
          <w:bCs/>
          <w:color w:val="auto"/>
        </w:rPr>
        <w:t>oświadczenie</w:t>
      </w:r>
      <w:r w:rsidRPr="00D12240">
        <w:rPr>
          <w:rFonts w:ascii="Times New Roman" w:hAnsi="Times New Roman" w:cs="Times New Roman"/>
          <w:bCs/>
          <w:color w:val="auto"/>
        </w:rPr>
        <w:t xml:space="preserve"> w zakresie wskazanym przez Zamawiającego w załączniku nr 2 do SIWZ. Informacje zawarte w oświadczeniu będą stanowić wstępne potwierdzenie, że Wykonawca nie podlega wykluczeniu oraz spełnia warunki udziału w postępowaniu.</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t>
      </w:r>
      <w:r w:rsidRPr="00D12240">
        <w:rPr>
          <w:rFonts w:ascii="Times New Roman" w:hAnsi="Times New Roman" w:cs="Times New Roman"/>
          <w:bCs/>
        </w:rPr>
        <w:lastRenderedPageBreak/>
        <w:t>w postępowaniu oraz brak podstaw wykluczenia w zakresie, w którym każdy                                 z Wykonawców wykazuje spełnianie warunków udziału w postępowaniu oraz brak podstaw wykluczenia.</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ED3615" w:rsidRPr="00D12240" w:rsidRDefault="00ED3615" w:rsidP="00ED3615">
      <w:pPr>
        <w:pStyle w:val="Default"/>
        <w:spacing w:line="276" w:lineRule="auto"/>
        <w:jc w:val="both"/>
        <w:rPr>
          <w:rFonts w:ascii="Times New Roman" w:hAnsi="Times New Roman" w:cs="Times New Roman"/>
        </w:rPr>
      </w:pPr>
    </w:p>
    <w:p w:rsidR="00ED3615" w:rsidRPr="00D12240" w:rsidRDefault="00ED3615" w:rsidP="00ED3615">
      <w:pPr>
        <w:pStyle w:val="Akapitzlist"/>
        <w:numPr>
          <w:ilvl w:val="0"/>
          <w:numId w:val="14"/>
        </w:numPr>
        <w:spacing w:line="276" w:lineRule="auto"/>
        <w:jc w:val="both"/>
        <w:rPr>
          <w:b/>
        </w:rPr>
      </w:pPr>
      <w:r w:rsidRPr="00D12240">
        <w:rPr>
          <w:b/>
          <w:u w:val="single"/>
        </w:rPr>
        <w:t>Oświadczenie składane po otwarciu ofert, w terminie 3 dni od dnia zamieszczenia na stronie internetowej Zamawiającego informacji, o której mowa w art. 86 ust. 5 ustawy</w:t>
      </w:r>
      <w:r w:rsidRPr="00D12240">
        <w:rPr>
          <w:b/>
        </w:rPr>
        <w:t>:</w:t>
      </w:r>
    </w:p>
    <w:p w:rsidR="00ED3615" w:rsidRPr="00D12240" w:rsidRDefault="00ED3615" w:rsidP="00ED3615">
      <w:pPr>
        <w:pStyle w:val="Akapitzlist"/>
        <w:jc w:val="both"/>
        <w:rPr>
          <w:bCs/>
        </w:rPr>
      </w:pPr>
    </w:p>
    <w:p w:rsidR="00ED3615" w:rsidRPr="00D12240" w:rsidRDefault="00ED3615" w:rsidP="00ED3615">
      <w:pPr>
        <w:pStyle w:val="Akapitzlist"/>
        <w:jc w:val="both"/>
        <w:rPr>
          <w:bCs/>
        </w:rPr>
      </w:pPr>
      <w:r w:rsidRPr="00D12240">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D20AB8">
        <w:rPr>
          <w:bCs/>
        </w:rPr>
        <w:t>3</w:t>
      </w:r>
      <w:r w:rsidRPr="00D12240">
        <w:rPr>
          <w:bCs/>
        </w:rPr>
        <w:t xml:space="preserve"> do SIWZ). Wraz ze złożeniem oświadczenia, Wykonawca może przedstawić dowody, że powiązania z innym wykonawcą nie prowadzą do zakłócenia konkurencji w postępowaniu o udzielenie zamówienia.</w:t>
      </w:r>
    </w:p>
    <w:p w:rsidR="00ED3615" w:rsidRPr="00D12240" w:rsidRDefault="00ED3615" w:rsidP="00ED3615">
      <w:pPr>
        <w:pStyle w:val="Akapitzlist"/>
        <w:jc w:val="both"/>
        <w:rPr>
          <w:b/>
          <w:u w:val="single"/>
        </w:rPr>
      </w:pPr>
    </w:p>
    <w:p w:rsidR="00ED3615" w:rsidRPr="00D12240" w:rsidRDefault="00ED3615" w:rsidP="00ED3615">
      <w:pPr>
        <w:pStyle w:val="Akapitzlist"/>
        <w:numPr>
          <w:ilvl w:val="0"/>
          <w:numId w:val="14"/>
        </w:numPr>
        <w:spacing w:line="276" w:lineRule="auto"/>
        <w:jc w:val="both"/>
        <w:rPr>
          <w:b/>
          <w:u w:val="single"/>
        </w:rPr>
      </w:pPr>
      <w:r w:rsidRPr="00D12240">
        <w:rPr>
          <w:b/>
          <w:u w:val="single"/>
        </w:rPr>
        <w:t>Oświadczenia i dokumenty składane przed udzieleniem zamówienia, na wezwanie Zamawiającego</w:t>
      </w:r>
    </w:p>
    <w:p w:rsidR="00ED3615" w:rsidRPr="00D12240" w:rsidRDefault="00ED3615" w:rsidP="00ED3615">
      <w:pPr>
        <w:pStyle w:val="Akapitzlist"/>
        <w:jc w:val="both"/>
      </w:pPr>
    </w:p>
    <w:p w:rsidR="00ED3615" w:rsidRPr="00D12240" w:rsidRDefault="00ED3615" w:rsidP="00ED3615">
      <w:pPr>
        <w:pStyle w:val="Akapitzlist"/>
        <w:ind w:left="426"/>
        <w:jc w:val="both"/>
      </w:pPr>
      <w:r w:rsidRPr="00D12240">
        <w:rPr>
          <w:bCs/>
        </w:rPr>
        <w:t>Zamawiający wezwie Wykonawcę, którego oferta została najwyżej oceniona, do złożenia               w wyznaczonym, nie krótszym niż 5 dni, terminie aktualnych na dzień złożenia następujących oświadczeń i dokumentów:</w:t>
      </w:r>
    </w:p>
    <w:p w:rsidR="005E59B3" w:rsidRPr="00D12240" w:rsidRDefault="005E59B3" w:rsidP="00ED3615">
      <w:pPr>
        <w:pStyle w:val="Akapitzlist"/>
        <w:jc w:val="both"/>
      </w:pPr>
    </w:p>
    <w:p w:rsidR="00ED3615" w:rsidRPr="00D12240" w:rsidRDefault="00ED3615" w:rsidP="00ED3615">
      <w:pPr>
        <w:pStyle w:val="Akapitzlist"/>
        <w:numPr>
          <w:ilvl w:val="1"/>
          <w:numId w:val="14"/>
        </w:numPr>
        <w:spacing w:line="276" w:lineRule="auto"/>
        <w:jc w:val="both"/>
        <w:rPr>
          <w:u w:val="single"/>
        </w:rPr>
      </w:pPr>
      <w:r w:rsidRPr="00D12240">
        <w:rPr>
          <w:bCs/>
          <w:u w:val="single"/>
        </w:rPr>
        <w:t xml:space="preserve">W celu potwierdzenia spełniania warunków udziału w postępowaniu:  </w:t>
      </w:r>
    </w:p>
    <w:p w:rsidR="00ED3615" w:rsidRPr="00D12240" w:rsidRDefault="00ED3615" w:rsidP="00ED3615">
      <w:pPr>
        <w:pStyle w:val="Akapitzlist"/>
        <w:autoSpaceDE w:val="0"/>
        <w:autoSpaceDN w:val="0"/>
        <w:adjustRightInd w:val="0"/>
        <w:ind w:left="1440"/>
        <w:jc w:val="both"/>
      </w:pPr>
    </w:p>
    <w:p w:rsidR="00ED3615" w:rsidRPr="00D12240" w:rsidRDefault="00ED3615" w:rsidP="00ED3615">
      <w:pPr>
        <w:pStyle w:val="Akapitzlist"/>
        <w:numPr>
          <w:ilvl w:val="1"/>
          <w:numId w:val="10"/>
        </w:numPr>
        <w:tabs>
          <w:tab w:val="left" w:pos="0"/>
        </w:tabs>
        <w:spacing w:line="276" w:lineRule="auto"/>
        <w:jc w:val="both"/>
      </w:pPr>
      <w:r w:rsidRPr="00D12240">
        <w:t xml:space="preserve">Załącznik nr </w:t>
      </w:r>
      <w:r w:rsidR="00D20AB8">
        <w:t>5</w:t>
      </w:r>
      <w:r w:rsidRPr="00D12240">
        <w:t xml:space="preserve"> do SIWZ - zobowiązania lub innych dokumentów potwierdzających udostępnienie zasobów przez inne podmioty (jeżeli dotyczy), z których musi bezspornie i jednoznacznie wynikać w szczególności:</w:t>
      </w:r>
    </w:p>
    <w:p w:rsidR="00ED3615" w:rsidRPr="00D12240" w:rsidRDefault="00ED3615" w:rsidP="00ED3615">
      <w:pPr>
        <w:pStyle w:val="Akapitzlist"/>
        <w:numPr>
          <w:ilvl w:val="0"/>
          <w:numId w:val="16"/>
        </w:numPr>
        <w:spacing w:line="276" w:lineRule="auto"/>
        <w:ind w:left="1843"/>
        <w:jc w:val="both"/>
      </w:pPr>
      <w:r w:rsidRPr="00D12240">
        <w:t>zakres dostępnych Wykonawcy zasobów innego podmiotu,</w:t>
      </w:r>
    </w:p>
    <w:p w:rsidR="00ED3615" w:rsidRPr="00D12240" w:rsidRDefault="00ED3615" w:rsidP="00ED3615">
      <w:pPr>
        <w:pStyle w:val="Akapitzlist"/>
        <w:numPr>
          <w:ilvl w:val="0"/>
          <w:numId w:val="16"/>
        </w:numPr>
        <w:spacing w:line="276" w:lineRule="auto"/>
        <w:ind w:left="1843"/>
        <w:jc w:val="both"/>
      </w:pPr>
      <w:r w:rsidRPr="00D12240">
        <w:t xml:space="preserve">sposób wykorzystania zasobów innego podmiotu, przez Wykonawcę, przy wykonywaniu zamówienia publicznego, </w:t>
      </w:r>
    </w:p>
    <w:p w:rsidR="00ED3615" w:rsidRPr="00D12240" w:rsidRDefault="00ED3615" w:rsidP="00ED3615">
      <w:pPr>
        <w:pStyle w:val="Akapitzlist"/>
        <w:numPr>
          <w:ilvl w:val="0"/>
          <w:numId w:val="16"/>
        </w:numPr>
        <w:spacing w:line="276" w:lineRule="auto"/>
        <w:ind w:left="1843"/>
        <w:jc w:val="both"/>
      </w:pPr>
      <w:r w:rsidRPr="00D12240">
        <w:t>zakres i okres udziału innego podmiotu przy wykonywaniu zamówienia publicznego,</w:t>
      </w:r>
    </w:p>
    <w:p w:rsidR="00ED3615" w:rsidRPr="00D12240" w:rsidRDefault="00ED3615" w:rsidP="00ED3615">
      <w:pPr>
        <w:pStyle w:val="Akapitzlist"/>
        <w:numPr>
          <w:ilvl w:val="0"/>
          <w:numId w:val="16"/>
        </w:numPr>
        <w:spacing w:line="276" w:lineRule="auto"/>
        <w:ind w:left="1843"/>
        <w:jc w:val="both"/>
      </w:pPr>
      <w:r w:rsidRPr="00D12240">
        <w:t xml:space="preserve">czy podmiot, na zdolnościach którego Wykonawca polega w odniesieniu do warunków udziału w postępowaniu dotyczących wykształcenia, kwalifikacji </w:t>
      </w:r>
      <w:r w:rsidRPr="00D12240">
        <w:lastRenderedPageBreak/>
        <w:t>zawodowych lub doświadczenia, zrealizuje usługi, których wskazane zdolności dotyczą.</w:t>
      </w:r>
    </w:p>
    <w:p w:rsidR="00ED3615" w:rsidRPr="00D12240" w:rsidRDefault="00ED3615" w:rsidP="00ED3615">
      <w:pPr>
        <w:pStyle w:val="Akapitzlist"/>
        <w:ind w:left="1418"/>
        <w:jc w:val="both"/>
      </w:pPr>
    </w:p>
    <w:p w:rsidR="00ED3615" w:rsidRPr="00D12240" w:rsidRDefault="00ED3615" w:rsidP="00ED3615">
      <w:pPr>
        <w:pStyle w:val="Akapitzlist"/>
        <w:ind w:left="1080"/>
        <w:jc w:val="both"/>
      </w:pPr>
    </w:p>
    <w:p w:rsidR="00ED3615" w:rsidRPr="00D12240" w:rsidRDefault="00ED3615" w:rsidP="00ED3615">
      <w:pPr>
        <w:pStyle w:val="Akapitzlist"/>
        <w:numPr>
          <w:ilvl w:val="1"/>
          <w:numId w:val="14"/>
        </w:numPr>
        <w:spacing w:line="276" w:lineRule="auto"/>
        <w:jc w:val="both"/>
        <w:rPr>
          <w:u w:val="single"/>
        </w:rPr>
      </w:pPr>
      <w:r w:rsidRPr="00D12240">
        <w:rPr>
          <w:u w:val="single"/>
        </w:rPr>
        <w:t>W celu wykazania braku podstaw do wykluczenia z postępowania:</w:t>
      </w:r>
    </w:p>
    <w:p w:rsidR="00ED3615" w:rsidRPr="00D12240" w:rsidRDefault="00ED3615" w:rsidP="00ED3615">
      <w:pPr>
        <w:pStyle w:val="Akapitzlist"/>
        <w:ind w:left="1418"/>
        <w:jc w:val="both"/>
      </w:pPr>
    </w:p>
    <w:p w:rsidR="00ED3615" w:rsidRPr="00D12240" w:rsidRDefault="00ED3615" w:rsidP="00ED3615">
      <w:pPr>
        <w:pStyle w:val="Akapitzlist"/>
        <w:numPr>
          <w:ilvl w:val="0"/>
          <w:numId w:val="15"/>
        </w:numPr>
        <w:autoSpaceDE w:val="0"/>
        <w:autoSpaceDN w:val="0"/>
        <w:adjustRightInd w:val="0"/>
        <w:spacing w:line="276" w:lineRule="auto"/>
        <w:jc w:val="both"/>
      </w:pPr>
      <w:r w:rsidRPr="00D12240">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ED3615" w:rsidRPr="00D12240" w:rsidRDefault="00ED3615" w:rsidP="00ED3615">
      <w:pPr>
        <w:pStyle w:val="Akapitzlist"/>
        <w:autoSpaceDE w:val="0"/>
        <w:autoSpaceDN w:val="0"/>
        <w:adjustRightInd w:val="0"/>
        <w:ind w:left="1491"/>
        <w:jc w:val="both"/>
      </w:pPr>
    </w:p>
    <w:p w:rsidR="00ED3615" w:rsidRPr="00D12240" w:rsidRDefault="00ED3615" w:rsidP="00ED3615">
      <w:pPr>
        <w:pStyle w:val="Akapitzlist"/>
        <w:autoSpaceDE w:val="0"/>
        <w:autoSpaceDN w:val="0"/>
        <w:adjustRightInd w:val="0"/>
        <w:ind w:left="1491"/>
        <w:jc w:val="both"/>
      </w:pPr>
      <w:r w:rsidRPr="00D12240">
        <w:t xml:space="preserve">UWAGA: </w:t>
      </w:r>
    </w:p>
    <w:p w:rsidR="00ED3615" w:rsidRPr="00D12240" w:rsidRDefault="00ED3615" w:rsidP="00ED3615">
      <w:pPr>
        <w:pStyle w:val="Akapitzlist"/>
        <w:autoSpaceDE w:val="0"/>
        <w:autoSpaceDN w:val="0"/>
        <w:adjustRightInd w:val="0"/>
        <w:ind w:left="1491"/>
        <w:jc w:val="both"/>
      </w:pPr>
      <w:r w:rsidRPr="00D12240">
        <w:t>Jeżeli Wykonawca polega na zdolnościach lub sytuacji innych podmiotów w celu potwierdzenia spełniania warunków udziału w postępowaniu, Zamawiający zażąda od Wykonawcy przedstawienia ww. dokumentu także dla tych podmiotów.</w:t>
      </w:r>
    </w:p>
    <w:p w:rsidR="00ED3615" w:rsidRPr="00D12240" w:rsidRDefault="00ED3615" w:rsidP="00ED3615">
      <w:pPr>
        <w:pStyle w:val="Akapitzlist"/>
        <w:autoSpaceDE w:val="0"/>
        <w:autoSpaceDN w:val="0"/>
        <w:adjustRightInd w:val="0"/>
        <w:ind w:left="1491"/>
        <w:jc w:val="both"/>
      </w:pPr>
    </w:p>
    <w:p w:rsidR="00ED3615" w:rsidRPr="00D12240" w:rsidRDefault="00ED3615" w:rsidP="00ED3615">
      <w:pPr>
        <w:jc w:val="both"/>
      </w:pPr>
    </w:p>
    <w:p w:rsidR="00ED3615" w:rsidRPr="00D12240" w:rsidRDefault="00ED3615" w:rsidP="00ED3615">
      <w:pPr>
        <w:pStyle w:val="Akapitzlist"/>
        <w:numPr>
          <w:ilvl w:val="0"/>
          <w:numId w:val="14"/>
        </w:numPr>
        <w:spacing w:line="276" w:lineRule="auto"/>
        <w:jc w:val="both"/>
        <w:rPr>
          <w:b/>
          <w:u w:val="single"/>
        </w:rPr>
      </w:pPr>
      <w:r w:rsidRPr="00D12240">
        <w:rPr>
          <w:b/>
          <w:u w:val="single"/>
        </w:rPr>
        <w:t>Uzupełnianie dokumentów</w:t>
      </w:r>
    </w:p>
    <w:p w:rsidR="00ED3615" w:rsidRPr="00D12240" w:rsidRDefault="00ED3615" w:rsidP="00ED3615">
      <w:pPr>
        <w:pStyle w:val="Akapitzlist"/>
        <w:autoSpaceDE w:val="0"/>
        <w:autoSpaceDN w:val="0"/>
        <w:adjustRightInd w:val="0"/>
        <w:ind w:left="1276"/>
        <w:jc w:val="both"/>
        <w:rPr>
          <w:bCs/>
          <w:color w:val="000000"/>
        </w:rPr>
      </w:pPr>
    </w:p>
    <w:p w:rsidR="00ED3615" w:rsidRPr="00D12240" w:rsidRDefault="00ED3615" w:rsidP="00ED3615">
      <w:pPr>
        <w:autoSpaceDE w:val="0"/>
        <w:autoSpaceDN w:val="0"/>
        <w:adjustRightInd w:val="0"/>
        <w:ind w:left="708"/>
        <w:jc w:val="both"/>
        <w:rPr>
          <w:bCs/>
          <w:color w:val="000000"/>
        </w:rPr>
      </w:pPr>
      <w:r w:rsidRPr="00D12240">
        <w:rPr>
          <w:bCs/>
          <w:color w:val="000000"/>
        </w:rPr>
        <w:t xml:space="preserve">Jeżeli Wykonawca nie złożył oświadczenia, o którym mowa w </w:t>
      </w:r>
      <w:r w:rsidR="00D20AB8">
        <w:rPr>
          <w:bCs/>
          <w:color w:val="000000"/>
        </w:rPr>
        <w:t>IX</w:t>
      </w:r>
      <w:r w:rsidRPr="00D12240">
        <w:rPr>
          <w:bCs/>
          <w:color w:val="000000"/>
        </w:rPr>
        <w:t xml:space="preserve">.1.1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D3615" w:rsidRPr="00D12240" w:rsidRDefault="00ED3615" w:rsidP="00ED3615">
      <w:pPr>
        <w:pStyle w:val="Akapitzlist"/>
        <w:autoSpaceDE w:val="0"/>
        <w:autoSpaceDN w:val="0"/>
        <w:adjustRightInd w:val="0"/>
        <w:ind w:left="1276"/>
        <w:jc w:val="both"/>
        <w:rPr>
          <w:bCs/>
          <w:color w:val="000000"/>
        </w:rPr>
      </w:pPr>
    </w:p>
    <w:p w:rsidR="00ED3615" w:rsidRPr="00D12240" w:rsidRDefault="00ED3615" w:rsidP="00ED3615">
      <w:pPr>
        <w:autoSpaceDE w:val="0"/>
        <w:autoSpaceDN w:val="0"/>
        <w:adjustRightInd w:val="0"/>
        <w:ind w:left="698" w:firstLine="10"/>
        <w:jc w:val="both"/>
        <w:rPr>
          <w:bCs/>
          <w:color w:val="000000"/>
        </w:rPr>
      </w:pPr>
      <w:r w:rsidRPr="00D12240">
        <w:rPr>
          <w:bCs/>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D3615" w:rsidRPr="00D12240" w:rsidRDefault="00ED3615" w:rsidP="00ED3615">
      <w:pPr>
        <w:pStyle w:val="Akapitzlist"/>
        <w:autoSpaceDE w:val="0"/>
        <w:autoSpaceDN w:val="0"/>
        <w:adjustRightInd w:val="0"/>
        <w:ind w:left="1276"/>
        <w:jc w:val="both"/>
        <w:rPr>
          <w:color w:val="000000"/>
        </w:rPr>
      </w:pPr>
    </w:p>
    <w:p w:rsidR="00ED3615" w:rsidRPr="00D12240" w:rsidRDefault="00ED3615" w:rsidP="00ED3615">
      <w:pPr>
        <w:pStyle w:val="Akapitzlist"/>
        <w:numPr>
          <w:ilvl w:val="0"/>
          <w:numId w:val="14"/>
        </w:numPr>
        <w:spacing w:line="276" w:lineRule="auto"/>
        <w:jc w:val="both"/>
      </w:pPr>
      <w:r w:rsidRPr="00D12240">
        <w:t>W zakresie nieuregulowanym SIWZ zastosowanie mają przepisy rozporządzenia Ministra Rozwoju z dnia 26 lipca 2016r. w sprawie rodzajów dokumentów, jakich może żądać zamawiający od wykonawcy w postępowaniu o udzielenie zamówienia (Dz. U</w:t>
      </w:r>
      <w:r w:rsidR="00D20AB8">
        <w:t xml:space="preserve"> z 2016</w:t>
      </w:r>
      <w:r w:rsidR="0012729D">
        <w:t>,</w:t>
      </w:r>
      <w:r w:rsidR="00D20AB8">
        <w:t xml:space="preserve"> </w:t>
      </w:r>
      <w:r w:rsidRPr="00D12240">
        <w:t xml:space="preserve"> poz. 1126).</w:t>
      </w:r>
    </w:p>
    <w:p w:rsidR="00ED3615" w:rsidRPr="00D12240" w:rsidRDefault="00ED3615" w:rsidP="00ED3615">
      <w:pPr>
        <w:rPr>
          <w:highlight w:val="yellow"/>
        </w:rPr>
      </w:pPr>
    </w:p>
    <w:p w:rsidR="00ED3615" w:rsidRPr="00D12240" w:rsidRDefault="003100FF" w:rsidP="00ED3615">
      <w:r>
        <w:rPr>
          <w:b/>
        </w:rPr>
        <w:t>X</w:t>
      </w:r>
      <w:r w:rsidR="00ED3615" w:rsidRPr="00D12240">
        <w:rPr>
          <w:b/>
        </w:rPr>
        <w:t>.</w:t>
      </w:r>
      <w:r w:rsidR="00ED3615" w:rsidRPr="00D12240">
        <w:rPr>
          <w:b/>
        </w:rPr>
        <w:tab/>
        <w:t>Opis sposobu porozumiewania się z Zamawiającym oraz przekazywania oświadczeń               i dokumentów.</w:t>
      </w:r>
    </w:p>
    <w:p w:rsidR="00ED3615" w:rsidRPr="00873115" w:rsidRDefault="00ED3615" w:rsidP="00ED3615">
      <w:pPr>
        <w:pStyle w:val="Akapitzlist"/>
        <w:numPr>
          <w:ilvl w:val="2"/>
          <w:numId w:val="14"/>
        </w:numPr>
        <w:spacing w:line="276" w:lineRule="auto"/>
        <w:ind w:left="567" w:hanging="425"/>
        <w:jc w:val="both"/>
      </w:pPr>
      <w:r w:rsidRPr="00D12240">
        <w:t>Wszelkie zawiadomienia, oświadczenia, wnioski i informacje Zamawiający oraz Wykonawcy przekazują pisemnie (na adres wskazany w punkcie I SIWZ) za pośrednictwem operatora pocztowego w rozumieniu ustawy z dnia 23 listopada 2012r. Prawo pocztowe (Dz. U. 201</w:t>
      </w:r>
      <w:r w:rsidR="0041421A">
        <w:t>8</w:t>
      </w:r>
      <w:r w:rsidRPr="00D12240">
        <w:t xml:space="preserve">  poz. </w:t>
      </w:r>
      <w:r w:rsidR="0041421A">
        <w:t>2188</w:t>
      </w:r>
      <w:r w:rsidRPr="00D12240">
        <w:t xml:space="preserve"> ze zm.), osobiście, za pośrednictwem posłańca, faksu (na nr 67 2556 462) </w:t>
      </w:r>
      <w:r w:rsidRPr="00D12240">
        <w:lastRenderedPageBreak/>
        <w:t xml:space="preserve">lub przy użyciu środków komunikacji elektronicznej w rozumieniu ustawy z dnia 18 lipca 2002r.  </w:t>
      </w:r>
      <w:r w:rsidRPr="00873115">
        <w:t>o świadczeniu usług drogą elektroniczną (Dz. U. z 201</w:t>
      </w:r>
      <w:r w:rsidR="0041421A">
        <w:t>9</w:t>
      </w:r>
      <w:r w:rsidRPr="00873115">
        <w:t>r. poz. 12</w:t>
      </w:r>
      <w:r w:rsidR="0041421A">
        <w:t>3</w:t>
      </w:r>
      <w:r w:rsidRPr="00873115">
        <w:t xml:space="preserve"> ze zm.) na adres </w:t>
      </w:r>
      <w:r w:rsidR="00D06D4B">
        <w:t>gzosip13</w:t>
      </w:r>
      <w:r w:rsidR="000E4FBA">
        <w:t>@</w:t>
      </w:r>
      <w:r w:rsidR="00D06D4B">
        <w:t>op.pl</w:t>
      </w:r>
      <w:r w:rsidR="0012729D">
        <w:t xml:space="preserve">, </w:t>
      </w:r>
      <w:r w:rsidR="0012729D" w:rsidRPr="00880069">
        <w:rPr>
          <w:b/>
          <w:bCs/>
        </w:rPr>
        <w:t xml:space="preserve"> </w:t>
      </w:r>
      <w:r w:rsidRPr="00873115">
        <w:t xml:space="preserve">zastrzeżeniem ust. 2. </w:t>
      </w:r>
    </w:p>
    <w:p w:rsidR="00ED3615" w:rsidRPr="00D12240" w:rsidRDefault="00ED3615" w:rsidP="00ED3615">
      <w:pPr>
        <w:pStyle w:val="Akapitzlist"/>
        <w:numPr>
          <w:ilvl w:val="2"/>
          <w:numId w:val="14"/>
        </w:numPr>
        <w:spacing w:line="276" w:lineRule="auto"/>
        <w:ind w:left="567" w:hanging="425"/>
        <w:jc w:val="both"/>
      </w:pPr>
      <w:r w:rsidRPr="00873115">
        <w:t xml:space="preserve">Oferta, a także oświadczenia i załączniki, o których mowa w punkcie </w:t>
      </w:r>
      <w:r w:rsidR="0012729D">
        <w:t>IX</w:t>
      </w:r>
      <w:r w:rsidRPr="00873115">
        <w:t xml:space="preserve">.1.1, </w:t>
      </w:r>
      <w:r w:rsidR="0012729D">
        <w:t>IX</w:t>
      </w:r>
      <w:r w:rsidRPr="00873115">
        <w:t>.3.1</w:t>
      </w:r>
      <w:r>
        <w:t xml:space="preserve">, </w:t>
      </w:r>
      <w:r w:rsidR="0012729D">
        <w:t>IX</w:t>
      </w:r>
      <w:r>
        <w:t xml:space="preserve"> 3.2 oraz </w:t>
      </w:r>
      <w:r w:rsidR="0012729D">
        <w:t>IX</w:t>
      </w:r>
      <w:r>
        <w:t>.2</w:t>
      </w:r>
      <w:r w:rsidRPr="00873115">
        <w:t xml:space="preserve"> </w:t>
      </w:r>
      <w:r w:rsidRPr="00D12240">
        <w:t xml:space="preserve">SIWZ, dotyczące Wykonawcy i innych podmiotów, na których zdolnościach lub sytuacji polega Wykonawca na zasadach określonych w art. 22a ustawy oraz dotyczące podwykonawców, składane są w oryginale (w formie pisemnej). </w:t>
      </w:r>
    </w:p>
    <w:p w:rsidR="00ED3615" w:rsidRPr="00D12240" w:rsidRDefault="00ED3615" w:rsidP="00ED3615">
      <w:pPr>
        <w:pStyle w:val="Akapitzlist"/>
        <w:numPr>
          <w:ilvl w:val="2"/>
          <w:numId w:val="14"/>
        </w:numPr>
        <w:spacing w:line="276" w:lineRule="auto"/>
        <w:ind w:left="567" w:hanging="425"/>
        <w:jc w:val="both"/>
      </w:pPr>
      <w:r w:rsidRPr="00D12240">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D3615" w:rsidRPr="00D12240" w:rsidRDefault="00ED3615" w:rsidP="00ED3615">
      <w:pPr>
        <w:pStyle w:val="Akapitzlist"/>
        <w:numPr>
          <w:ilvl w:val="2"/>
          <w:numId w:val="14"/>
        </w:numPr>
        <w:spacing w:line="276" w:lineRule="auto"/>
        <w:ind w:left="567" w:hanging="425"/>
        <w:jc w:val="both"/>
      </w:pPr>
      <w:r w:rsidRPr="00D12240">
        <w:t>Wszelką korespondencję dotyczącą niniejszego postępowania należy kierować do Zamawiającego z powołaniem się na sygnaturę postępowania.</w:t>
      </w:r>
    </w:p>
    <w:p w:rsidR="00ED3615" w:rsidRPr="00D12240" w:rsidRDefault="00ED3615" w:rsidP="00ED3615">
      <w:pPr>
        <w:pStyle w:val="Akapitzlist"/>
        <w:numPr>
          <w:ilvl w:val="2"/>
          <w:numId w:val="14"/>
        </w:numPr>
        <w:spacing w:line="276" w:lineRule="auto"/>
        <w:ind w:left="567" w:hanging="425"/>
        <w:jc w:val="both"/>
      </w:pPr>
      <w:r w:rsidRPr="00D12240">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ED3615" w:rsidRPr="00D12240" w:rsidRDefault="00ED3615" w:rsidP="00ED3615">
      <w:pPr>
        <w:pStyle w:val="Akapitzlist"/>
        <w:numPr>
          <w:ilvl w:val="2"/>
          <w:numId w:val="14"/>
        </w:numPr>
        <w:spacing w:line="276" w:lineRule="auto"/>
        <w:ind w:left="567" w:hanging="425"/>
        <w:jc w:val="both"/>
      </w:pPr>
      <w:r w:rsidRPr="00D12240">
        <w:t>W przypadku rozbieżności pomiędzy treścią SIWZ a treścią udzielonych przez Zamawiającego wyjaśnień, za wiążącą należy przyjąć treść pisma zawierającego późniejsze oświadczenie Zamawiającego.</w:t>
      </w:r>
    </w:p>
    <w:p w:rsidR="00ED3615" w:rsidRPr="00D12240" w:rsidRDefault="00ED3615" w:rsidP="00ED3615">
      <w:pPr>
        <w:pStyle w:val="Akapitzlist"/>
        <w:numPr>
          <w:ilvl w:val="2"/>
          <w:numId w:val="14"/>
        </w:numPr>
        <w:spacing w:line="276" w:lineRule="auto"/>
        <w:ind w:left="567" w:hanging="425"/>
        <w:jc w:val="both"/>
      </w:pPr>
      <w:r w:rsidRPr="00D12240">
        <w:t>Osobą upoważnioną przez Zamawiającego do porozumiewania się z Wykonawcami jest  Ryszard Bilski</w:t>
      </w:r>
      <w:r w:rsidR="00612600">
        <w:t xml:space="preserve"> – tel. 664 746 492</w:t>
      </w:r>
      <w:r w:rsidRPr="00D12240">
        <w:t>.</w:t>
      </w:r>
    </w:p>
    <w:p w:rsidR="00ED3615" w:rsidRPr="00D12240" w:rsidRDefault="00ED3615" w:rsidP="00ED3615">
      <w:pPr>
        <w:rPr>
          <w:b/>
          <w:color w:val="FF0000"/>
        </w:rPr>
      </w:pPr>
    </w:p>
    <w:p w:rsidR="00ED3615" w:rsidRPr="00D12240" w:rsidRDefault="00ED3615" w:rsidP="00ED3615">
      <w:pPr>
        <w:jc w:val="both"/>
      </w:pPr>
      <w:r w:rsidRPr="00D12240">
        <w:t>8.  Zamawiający wezwie Wykonawców,   którzy w określonym terminie   nie złożyli oświadczeń               i dokumentów potwierdzających spełnienie warunków udziału w   postępowaniu lub,  którzy złożyli dokumenty  zawierające błędy,  do ich uzupełnienia w   wyznaczonym  terminie.</w:t>
      </w:r>
    </w:p>
    <w:p w:rsidR="00ED3615" w:rsidRPr="00D12240" w:rsidRDefault="00ED3615" w:rsidP="00ED3615">
      <w:pPr>
        <w:pStyle w:val="Akapitzlist"/>
        <w:ind w:left="0"/>
        <w:rPr>
          <w:color w:val="FF0000"/>
        </w:rPr>
      </w:pPr>
    </w:p>
    <w:p w:rsidR="00ED3615" w:rsidRPr="00D12240" w:rsidRDefault="00ED3615" w:rsidP="00ED3615">
      <w:pPr>
        <w:pStyle w:val="NormalnyWeb"/>
        <w:ind w:left="0"/>
        <w:jc w:val="both"/>
        <w:rPr>
          <w:color w:val="auto"/>
        </w:rPr>
      </w:pPr>
      <w:r w:rsidRPr="00D12240">
        <w:rPr>
          <w:color w:val="auto"/>
        </w:rPr>
        <w:t>9.</w:t>
      </w:r>
      <w:r w:rsidRPr="00D12240">
        <w:rPr>
          <w:b/>
          <w:color w:val="auto"/>
        </w:rPr>
        <w:t xml:space="preserve"> </w:t>
      </w:r>
      <w:r w:rsidRPr="00D12240">
        <w:rPr>
          <w:color w:val="auto"/>
        </w:rPr>
        <w:t>Wykonawca może zastrzec informacje stanowiące tajemnicę przedsiębiorstwa w rozumieniu</w:t>
      </w:r>
    </w:p>
    <w:p w:rsidR="00ED3615" w:rsidRPr="00D12240" w:rsidRDefault="00ED3615" w:rsidP="00ED3615">
      <w:pPr>
        <w:pStyle w:val="NormalnyWeb"/>
        <w:jc w:val="both"/>
        <w:rPr>
          <w:color w:val="auto"/>
        </w:rPr>
      </w:pPr>
      <w:r w:rsidRPr="00D12240">
        <w:rPr>
          <w:color w:val="auto"/>
        </w:rPr>
        <w:t xml:space="preserve">     przepisów o zwalczaniu nieuczciwej konkurencji, nie później niż w terminie składania ofert,</w:t>
      </w:r>
    </w:p>
    <w:p w:rsidR="00ED3615" w:rsidRPr="00D12240" w:rsidRDefault="00ED3615" w:rsidP="00ED3615">
      <w:pPr>
        <w:pStyle w:val="NormalnyWeb"/>
        <w:jc w:val="both"/>
        <w:rPr>
          <w:color w:val="auto"/>
        </w:rPr>
      </w:pPr>
      <w:r w:rsidRPr="00D12240">
        <w:rPr>
          <w:color w:val="auto"/>
        </w:rPr>
        <w:t xml:space="preserve">    zamieszczając klauzulę „ Poufne”. Wykonawca nie może zastrzec nazwy /firmy/ oraz adresu</w:t>
      </w:r>
    </w:p>
    <w:p w:rsidR="00ED3615" w:rsidRPr="00D12240" w:rsidRDefault="00ED3615" w:rsidP="00ED3615">
      <w:pPr>
        <w:pStyle w:val="NormalnyWeb"/>
        <w:jc w:val="both"/>
        <w:rPr>
          <w:color w:val="auto"/>
        </w:rPr>
      </w:pPr>
      <w:r w:rsidRPr="00D12240">
        <w:rPr>
          <w:color w:val="auto"/>
        </w:rPr>
        <w:t xml:space="preserve">    siedziby, ceny, terminu wykonania zamówienia,  okresu gwarancji i warunków płatności </w:t>
      </w:r>
    </w:p>
    <w:p w:rsidR="00ED3615" w:rsidRPr="00D12240" w:rsidRDefault="00ED3615" w:rsidP="00ED3615">
      <w:pPr>
        <w:pStyle w:val="NormalnyWeb"/>
        <w:jc w:val="both"/>
        <w:rPr>
          <w:color w:val="auto"/>
        </w:rPr>
      </w:pPr>
      <w:r w:rsidRPr="00D12240">
        <w:rPr>
          <w:color w:val="auto"/>
        </w:rPr>
        <w:t xml:space="preserve">    zawartych w ofercie – załącznik nr </w:t>
      </w:r>
      <w:r w:rsidR="002E788C">
        <w:rPr>
          <w:color w:val="auto"/>
        </w:rPr>
        <w:t>4</w:t>
      </w:r>
      <w:r w:rsidRPr="00D12240">
        <w:rPr>
          <w:color w:val="auto"/>
        </w:rPr>
        <w:t xml:space="preserve"> do SIWZ.</w:t>
      </w:r>
    </w:p>
    <w:p w:rsidR="00ED3615" w:rsidRPr="00D12240" w:rsidRDefault="00ED3615" w:rsidP="00ED3615">
      <w:pPr>
        <w:pStyle w:val="NormalnyWeb"/>
        <w:jc w:val="both"/>
        <w:rPr>
          <w:b/>
          <w:bCs/>
          <w:i/>
          <w:color w:val="FF0000"/>
        </w:rPr>
      </w:pPr>
    </w:p>
    <w:p w:rsidR="00ED3615" w:rsidRPr="00D12240" w:rsidRDefault="003100FF" w:rsidP="00ED3615">
      <w:pPr>
        <w:jc w:val="both"/>
      </w:pPr>
      <w:r>
        <w:rPr>
          <w:b/>
        </w:rPr>
        <w:t>XI</w:t>
      </w:r>
      <w:r w:rsidR="00ED3615" w:rsidRPr="00D12240">
        <w:rPr>
          <w:b/>
        </w:rPr>
        <w:t>. Termin związania ofertą</w:t>
      </w:r>
    </w:p>
    <w:p w:rsidR="00ED3615" w:rsidRPr="00D12240" w:rsidRDefault="00ED3615" w:rsidP="00ED3615">
      <w:pPr>
        <w:jc w:val="both"/>
      </w:pPr>
    </w:p>
    <w:p w:rsidR="00ED3615" w:rsidRPr="00D12240" w:rsidRDefault="00ED3615" w:rsidP="00ED3615">
      <w:pPr>
        <w:pStyle w:val="Akapitzlist"/>
        <w:numPr>
          <w:ilvl w:val="0"/>
          <w:numId w:val="17"/>
        </w:numPr>
        <w:spacing w:line="276" w:lineRule="auto"/>
      </w:pPr>
      <w:r w:rsidRPr="00D12240">
        <w:t>Termin związania ofertą ustala się na 30 dni od upływu ostatecznego terminu składania ofert.</w:t>
      </w:r>
    </w:p>
    <w:p w:rsidR="00ED3615" w:rsidRPr="00D12240" w:rsidRDefault="00ED3615" w:rsidP="00ED3615">
      <w:pPr>
        <w:pStyle w:val="Akapitzlist"/>
        <w:numPr>
          <w:ilvl w:val="0"/>
          <w:numId w:val="17"/>
        </w:numPr>
        <w:spacing w:line="276" w:lineRule="auto"/>
        <w:jc w:val="both"/>
      </w:pPr>
      <w:r w:rsidRPr="00D12240">
        <w:lastRenderedPageBreak/>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D3615" w:rsidRPr="00D12240" w:rsidRDefault="00ED3615" w:rsidP="00ED3615">
      <w:pPr>
        <w:pStyle w:val="Akapitzlist"/>
        <w:numPr>
          <w:ilvl w:val="0"/>
          <w:numId w:val="17"/>
        </w:numPr>
        <w:spacing w:line="276" w:lineRule="auto"/>
      </w:pPr>
      <w:r w:rsidRPr="00D12240">
        <w:t>Uprawnienia Wykonawców do przedłużania terminu związania ofertą uregulowane są                   w art. 85 ust. 2 ustawy.</w:t>
      </w:r>
    </w:p>
    <w:p w:rsidR="00ED3615" w:rsidRDefault="00ED3615" w:rsidP="00ED3615">
      <w:pPr>
        <w:jc w:val="both"/>
      </w:pPr>
    </w:p>
    <w:p w:rsidR="00ED3615" w:rsidRPr="00D12240" w:rsidRDefault="003100FF" w:rsidP="00ED3615">
      <w:pPr>
        <w:jc w:val="both"/>
      </w:pPr>
      <w:r>
        <w:rPr>
          <w:b/>
        </w:rPr>
        <w:t>XII</w:t>
      </w:r>
      <w:r w:rsidR="00ED3615" w:rsidRPr="00D12240">
        <w:rPr>
          <w:b/>
        </w:rPr>
        <w:t>. Opis sposobu przygotowania ofert</w:t>
      </w:r>
    </w:p>
    <w:p w:rsidR="00ED3615" w:rsidRPr="00D12240" w:rsidRDefault="00ED3615" w:rsidP="00ED3615">
      <w:pPr>
        <w:jc w:val="both"/>
      </w:pPr>
    </w:p>
    <w:p w:rsidR="00ED3615" w:rsidRPr="00D12240" w:rsidRDefault="00ED3615" w:rsidP="00ED3615">
      <w:pPr>
        <w:pStyle w:val="Akapitzlist"/>
        <w:spacing w:line="276" w:lineRule="auto"/>
        <w:ind w:left="360"/>
        <w:jc w:val="both"/>
      </w:pPr>
      <w:r w:rsidRPr="00D12240">
        <w:t>1) Wykonawca ma prawo złożyć tylko jedną ofertę, zawierającą jedną, jednoznacznie opisaną propozycję. Złożenie większej liczby ofert spowoduje odrzucenie wszystkich ofert złożonych przez danego Wykonawcę.</w:t>
      </w:r>
    </w:p>
    <w:p w:rsidR="00ED3615" w:rsidRPr="00D12240" w:rsidRDefault="00ED3615" w:rsidP="00ED3615">
      <w:pPr>
        <w:pStyle w:val="Akapitzlist"/>
        <w:spacing w:line="276" w:lineRule="auto"/>
        <w:ind w:left="360"/>
        <w:jc w:val="both"/>
      </w:pPr>
      <w:r w:rsidRPr="00D12240">
        <w:t>2) Oferta musi być sporządzona pisemnie, w języku polskim, trwałą i czytelną techniką oraz podpisana przez osoby uprawnione do reprezentowania Wykonawcy w obrocie gospodarczym, zgodnie z aktem rejestracyjnym i wymogami ustawowymi.</w:t>
      </w:r>
    </w:p>
    <w:p w:rsidR="00ED3615" w:rsidRPr="00D12240" w:rsidRDefault="00ED3615" w:rsidP="00ED3615">
      <w:pPr>
        <w:pStyle w:val="Akapitzlist"/>
        <w:spacing w:line="276" w:lineRule="auto"/>
        <w:ind w:left="360"/>
        <w:jc w:val="both"/>
      </w:pPr>
      <w:r w:rsidRPr="00D12240">
        <w:t xml:space="preserve">3) 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D3615" w:rsidRPr="00D12240" w:rsidRDefault="00ED3615" w:rsidP="00ED3615">
      <w:pPr>
        <w:pStyle w:val="Akapitzlist"/>
        <w:spacing w:line="276" w:lineRule="auto"/>
        <w:ind w:left="360"/>
        <w:jc w:val="both"/>
      </w:pPr>
      <w:r w:rsidRPr="00D12240">
        <w:t>4) Zamawiający zaleca, aby podpis(y) złożony(e) na formularzu ofertowym umożliwiał(y) identyfikację osoby/osób, która(e) go złożyła(y), np. będzie uzupełniony pieczątką imienną lub kartą wzorów podpisów.</w:t>
      </w:r>
    </w:p>
    <w:p w:rsidR="00ED3615" w:rsidRPr="00D12240" w:rsidRDefault="00ED3615" w:rsidP="00ED3615">
      <w:pPr>
        <w:pStyle w:val="Akapitzlist"/>
        <w:spacing w:line="276" w:lineRule="auto"/>
        <w:ind w:left="360"/>
        <w:jc w:val="both"/>
      </w:pPr>
      <w:r w:rsidRPr="00D12240">
        <w:t xml:space="preserve">5) Dokumenty sporządzone w języku obcym są składane wraz z tłumaczeniem na język polski. </w:t>
      </w:r>
    </w:p>
    <w:p w:rsidR="00ED3615" w:rsidRPr="00D12240" w:rsidRDefault="00ED3615" w:rsidP="00ED3615">
      <w:pPr>
        <w:pStyle w:val="Akapitzlist"/>
        <w:spacing w:line="276" w:lineRule="auto"/>
        <w:ind w:left="360"/>
        <w:jc w:val="both"/>
      </w:pPr>
      <w:r w:rsidRPr="00D12240">
        <w:t>6) Poprawki winny być umieszczone czytelnie oraz opatrzone podpisem osoby uprawnionej do reprezentacji Wykonawcy.</w:t>
      </w:r>
    </w:p>
    <w:p w:rsidR="00ED3615" w:rsidRPr="00D12240" w:rsidRDefault="00ED3615" w:rsidP="00ED3615">
      <w:pPr>
        <w:pStyle w:val="Akapitzlist"/>
        <w:spacing w:line="276" w:lineRule="auto"/>
        <w:ind w:left="360"/>
        <w:jc w:val="both"/>
      </w:pPr>
      <w:r w:rsidRPr="00D12240">
        <w:t>7) Wszelkie koszty związane z opracowaniem oferty ponosi składający ofertę.</w:t>
      </w:r>
    </w:p>
    <w:p w:rsidR="00ED3615" w:rsidRPr="00D12240" w:rsidRDefault="00ED3615" w:rsidP="00ED3615">
      <w:pPr>
        <w:pStyle w:val="Akapitzlist"/>
        <w:spacing w:line="276" w:lineRule="auto"/>
        <w:ind w:left="360"/>
        <w:jc w:val="both"/>
      </w:pPr>
      <w:r w:rsidRPr="00D12240">
        <w:t>8) 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D3615" w:rsidRPr="00D12240" w:rsidRDefault="00ED3615" w:rsidP="00ED3615">
      <w:pPr>
        <w:pStyle w:val="Akapitzlist"/>
        <w:spacing w:line="276" w:lineRule="auto"/>
        <w:ind w:left="360"/>
        <w:jc w:val="both"/>
      </w:pPr>
      <w:r w:rsidRPr="00D12240">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3615" w:rsidRPr="00D12240" w:rsidRDefault="00ED3615" w:rsidP="00ED3615">
      <w:pPr>
        <w:pStyle w:val="Akapitzlist"/>
        <w:spacing w:line="276" w:lineRule="auto"/>
        <w:ind w:left="360"/>
        <w:jc w:val="both"/>
      </w:pPr>
      <w:r w:rsidRPr="00D12240">
        <w:rPr>
          <w:b/>
        </w:rPr>
        <w:t>10) Zamawiający nie ujawni</w:t>
      </w:r>
      <w:r w:rsidRPr="00D12240">
        <w:t xml:space="preserve"> </w:t>
      </w:r>
      <w:r w:rsidRPr="00D12240">
        <w:rPr>
          <w:b/>
        </w:rPr>
        <w:t>informacji stanowiących tajemnicę przedsiębiorstwa</w:t>
      </w:r>
      <w:r w:rsidRPr="00D12240">
        <w:t xml:space="preserve">                     w rozumieniu przepisów o zwalczaniu nieuczciwej konkurencji, jeżeli </w:t>
      </w:r>
      <w:r w:rsidRPr="00D12240">
        <w:rPr>
          <w:u w:val="single"/>
        </w:rPr>
        <w:t>Wykonawca, nie później niż w terminie składania ofert, zastrzegł, że nie mogą być one udostępniane oraz wykazał, iż zastrzeżone informacje stanowią tajemnicę przedsiębiorstwa</w:t>
      </w:r>
      <w:r w:rsidRPr="00D12240">
        <w:t xml:space="preserve">. Wykonawca nie może zastrzec informacji, o których mowa w art. 86 ust. 4 ustawy. Jeżeli Wykonawca zastrzega niejawność informacji stanowiących treść oferty, na podstawie art. 8 ust. 3 ustawy, zobowiązany jest załączyć do oferty wypełniony i podpisany załącznik nr </w:t>
      </w:r>
      <w:r w:rsidR="0012729D">
        <w:t>4</w:t>
      </w:r>
      <w:r w:rsidRPr="00D12240">
        <w:t xml:space="preserve"> do SIWZ oraz wpiąć dokumenty, których treść stanowi tajemnicę przedsiębiorstwa w nieprzejrzyste folie lub inny rodzaj </w:t>
      </w:r>
      <w:r w:rsidRPr="00D12240">
        <w:lastRenderedPageBreak/>
        <w:t xml:space="preserve">opakowania uniemożliwiający zapoznanie się z treścią dokumentów. Wszelkie konsekwencje, jakie mogą wyniknąć z niedochowania złożenia zastrzeżonych informacji w odpowiedniej formie, ponosił będzie Wykonawca. </w:t>
      </w:r>
    </w:p>
    <w:p w:rsidR="00ED3615" w:rsidRPr="00D12240" w:rsidRDefault="00ED3615" w:rsidP="00ED3615">
      <w:pPr>
        <w:pStyle w:val="Akapitzlist"/>
        <w:spacing w:line="276" w:lineRule="auto"/>
        <w:ind w:left="360"/>
        <w:jc w:val="both"/>
      </w:pPr>
      <w:r w:rsidRPr="00D12240">
        <w:t>11) Zamawiający informuje, że w przypadku wezwania Wykonawcy w trybie art. 90 ustawy,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D3615" w:rsidRPr="00D12240" w:rsidRDefault="00ED3615" w:rsidP="00ED3615">
      <w:pPr>
        <w:pStyle w:val="Akapitzlist"/>
        <w:spacing w:line="276" w:lineRule="auto"/>
        <w:ind w:left="360"/>
        <w:jc w:val="both"/>
      </w:pPr>
      <w:r w:rsidRPr="00D12240">
        <w:t>12) Ofertę składa się w jednym egzemplarzu.</w:t>
      </w:r>
    </w:p>
    <w:p w:rsidR="0011660F" w:rsidRPr="003313FA" w:rsidRDefault="00ED3615" w:rsidP="0011660F">
      <w:pPr>
        <w:autoSpaceDE w:val="0"/>
        <w:autoSpaceDN w:val="0"/>
        <w:adjustRightInd w:val="0"/>
        <w:jc w:val="both"/>
        <w:rPr>
          <w:b/>
          <w:bCs/>
        </w:rPr>
      </w:pPr>
      <w:r w:rsidRPr="00D12240">
        <w:t xml:space="preserve">Opakowanie lub inny rodzaj zabezpieczenia oferty uniemożliwiający jej odczytanie przed  otwarciem należy zaadresować na adres Zamawiającego (wskazany w punkcie I SIWZ), oznaczyć nazwą i adresem Wykonawcy składającego ofertę oraz nazwą zamówienia: </w:t>
      </w:r>
      <w:r w:rsidR="0011660F" w:rsidRPr="003313FA">
        <w:rPr>
          <w:b/>
          <w:bCs/>
        </w:rPr>
        <w:t>SUKCESYWNA DOSTAWA ARTYKUŁÓW SPO</w:t>
      </w:r>
      <w:r w:rsidR="0011660F" w:rsidRPr="003313FA">
        <w:t>Ż</w:t>
      </w:r>
      <w:r w:rsidR="0011660F" w:rsidRPr="003313FA">
        <w:rPr>
          <w:b/>
          <w:bCs/>
        </w:rPr>
        <w:t>YWCZYCH</w:t>
      </w:r>
      <w:r w:rsidR="0011660F">
        <w:rPr>
          <w:b/>
          <w:bCs/>
        </w:rPr>
        <w:t xml:space="preserve"> </w:t>
      </w:r>
      <w:r w:rsidR="0011660F" w:rsidRPr="003313FA">
        <w:rPr>
          <w:b/>
          <w:bCs/>
        </w:rPr>
        <w:t>DO PUBLICZNEJ SZKOŁY PODSTAWOWEJ  IM. PPŁK ZDZIS</w:t>
      </w:r>
      <w:r w:rsidR="008F54BA">
        <w:rPr>
          <w:b/>
          <w:bCs/>
        </w:rPr>
        <w:t>Ł</w:t>
      </w:r>
      <w:r w:rsidR="0011660F" w:rsidRPr="003313FA">
        <w:rPr>
          <w:b/>
          <w:bCs/>
        </w:rPr>
        <w:t>AWA ORŁOWSKIEGO   W LUBASZU                                                                                                             W 2020 ROKU</w:t>
      </w:r>
    </w:p>
    <w:p w:rsidR="00ED3615" w:rsidRPr="00D12240" w:rsidRDefault="00ED3615" w:rsidP="00ED3615">
      <w:pPr>
        <w:pStyle w:val="Akapitzlist"/>
        <w:spacing w:line="276" w:lineRule="auto"/>
        <w:ind w:left="360"/>
        <w:jc w:val="both"/>
      </w:pPr>
      <w:r w:rsidRPr="00D12240">
        <w:t>13) Na kopercie należy podać nazwę i adres Wykonawcy, by umożliwić zwrot nieotwartej koperty (oferty) w przypadku wycofania oferty przez Wykonawcę lub dostarczenia jej Zamawiającemu po upływie wyznaczonego terminu składania ofert.</w:t>
      </w:r>
    </w:p>
    <w:p w:rsidR="00ED3615" w:rsidRPr="00D12240" w:rsidRDefault="00ED3615" w:rsidP="00ED3615">
      <w:pPr>
        <w:pStyle w:val="Akapitzlist"/>
        <w:spacing w:line="276" w:lineRule="auto"/>
        <w:ind w:left="360"/>
        <w:jc w:val="both"/>
      </w:pPr>
      <w:r w:rsidRPr="00D12240">
        <w:t xml:space="preserve">14) 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15) Koperty oznaczone napisem „ZMIANA” zostaną otwarte przy otwieraniu oferty Wykonawcy, który wprowadził zmiany, a ich zawartość, po stwierdzeniu dochowania procedury dokonywania zmian, zostanie dołączona do oferty. </w:t>
      </w:r>
    </w:p>
    <w:p w:rsidR="00ED3615" w:rsidRPr="00D12240" w:rsidRDefault="00ED3615" w:rsidP="00ED3615">
      <w:pPr>
        <w:pStyle w:val="Akapitzlist"/>
        <w:spacing w:line="276" w:lineRule="auto"/>
        <w:ind w:left="360"/>
        <w:jc w:val="both"/>
      </w:pPr>
      <w:r w:rsidRPr="00D12240">
        <w:t xml:space="preserve">16) Wykonawca ma prawo wycofać złożoną już ofertę wyłącznie przed upływem terminu składania ofert. Wycofanie oferty następuje poprzez złożenie pisemnego oświadczenia. </w:t>
      </w:r>
    </w:p>
    <w:p w:rsidR="00ED3615" w:rsidRPr="00D12240" w:rsidRDefault="00ED3615" w:rsidP="00ED3615">
      <w:pPr>
        <w:rPr>
          <w:b/>
        </w:rPr>
      </w:pPr>
    </w:p>
    <w:p w:rsidR="00ED3615" w:rsidRPr="00D12240" w:rsidRDefault="00ED3615" w:rsidP="00ED3615">
      <w:pPr>
        <w:spacing w:line="240" w:lineRule="atLeast"/>
        <w:ind w:left="360"/>
        <w:jc w:val="both"/>
      </w:pPr>
      <w:r w:rsidRPr="00D12240">
        <w:t>17)</w:t>
      </w:r>
      <w:r w:rsidRPr="00D12240">
        <w:rPr>
          <w:bCs/>
        </w:rPr>
        <w:t xml:space="preserve"> </w:t>
      </w:r>
      <w:r w:rsidRPr="00D12240">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D3615" w:rsidRPr="00D12240" w:rsidRDefault="00ED3615" w:rsidP="00ED3615">
      <w:pPr>
        <w:jc w:val="both"/>
      </w:pPr>
    </w:p>
    <w:p w:rsidR="00ED3615" w:rsidRPr="00D12240" w:rsidRDefault="00ED3615" w:rsidP="00ED3615">
      <w:pPr>
        <w:ind w:left="360"/>
        <w:jc w:val="both"/>
      </w:pPr>
      <w:r w:rsidRPr="00D12240">
        <w:rPr>
          <w:bCs/>
        </w:rPr>
        <w:t xml:space="preserve">18) </w:t>
      </w:r>
      <w:r w:rsidRPr="00D12240">
        <w:t xml:space="preserve">Oferta musi być przygotowana w języku polskim, pisemnie na papierze, pismem czytelnym przy użyciu nośnika pisma nie ulegającego usunięciu bez pozostawienia śladów. </w:t>
      </w:r>
    </w:p>
    <w:p w:rsidR="00ED3615" w:rsidRPr="00D12240" w:rsidRDefault="00ED3615" w:rsidP="00ED3615">
      <w:pPr>
        <w:spacing w:line="240" w:lineRule="atLeast"/>
        <w:ind w:left="360"/>
        <w:jc w:val="both"/>
      </w:pPr>
      <w:r w:rsidRPr="00D12240">
        <w:t>Zamawiający nie dopuszcza złożenia oferty w postaci elektronicznej.</w:t>
      </w:r>
    </w:p>
    <w:p w:rsidR="00ED3615" w:rsidRPr="00D12240" w:rsidRDefault="00ED3615" w:rsidP="00ED3615">
      <w:pPr>
        <w:spacing w:line="240" w:lineRule="atLeast"/>
        <w:jc w:val="both"/>
      </w:pPr>
    </w:p>
    <w:p w:rsidR="00ED3615" w:rsidRPr="00D12240" w:rsidRDefault="00ED3615" w:rsidP="00ED3615">
      <w:pPr>
        <w:ind w:left="360"/>
        <w:jc w:val="both"/>
      </w:pPr>
      <w:r w:rsidRPr="00D12240">
        <w:t>19)</w:t>
      </w:r>
      <w:r w:rsidRPr="00D12240">
        <w:rPr>
          <w:bCs/>
        </w:rPr>
        <w:t xml:space="preserve"> </w:t>
      </w:r>
      <w:r w:rsidRPr="00D12240">
        <w:t xml:space="preserve">Oferta oraz załączniki wymagają podpisu osób uprawnionych do reprezentowania wykonawcy. </w:t>
      </w:r>
    </w:p>
    <w:p w:rsidR="00ED3615" w:rsidRPr="00D12240" w:rsidRDefault="00ED3615" w:rsidP="00ED3615">
      <w:pPr>
        <w:jc w:val="both"/>
      </w:pPr>
    </w:p>
    <w:p w:rsidR="00ED3615" w:rsidRPr="00D12240" w:rsidRDefault="00ED3615" w:rsidP="00ED3615">
      <w:pPr>
        <w:ind w:left="360"/>
        <w:jc w:val="both"/>
      </w:pPr>
      <w:r w:rsidRPr="00D12240">
        <w:lastRenderedPageBreak/>
        <w:t>20)</w:t>
      </w:r>
      <w:r w:rsidRPr="00D12240">
        <w:rPr>
          <w:bCs/>
        </w:rPr>
        <w:t xml:space="preserve"> </w:t>
      </w:r>
      <w:r w:rsidRPr="00D12240">
        <w:t xml:space="preserve">Dopuszcza się złożenie oferty wspólnej. </w:t>
      </w:r>
      <w:r w:rsidRPr="00D12240">
        <w:rPr>
          <w:b/>
        </w:rPr>
        <w:t>Nazwy wykonawców wspólnie ubiegających się                     o udzielenie zamówienia muszą zostać wskazane w ofercie.</w:t>
      </w:r>
    </w:p>
    <w:p w:rsidR="00ED3615" w:rsidRPr="00D12240" w:rsidRDefault="00ED3615" w:rsidP="00ED3615">
      <w:pPr>
        <w:ind w:left="360"/>
        <w:jc w:val="both"/>
      </w:pPr>
      <w:r w:rsidRPr="00D12240">
        <w:t>Przy złożeniu oferty wspólnej (</w:t>
      </w:r>
      <w:r w:rsidRPr="00D12240">
        <w:rPr>
          <w:b/>
          <w:bCs/>
        </w:rPr>
        <w:t xml:space="preserve">np. </w:t>
      </w:r>
      <w:r w:rsidRPr="00D12240">
        <w:rPr>
          <w:b/>
        </w:rPr>
        <w:t>konsorcjum</w:t>
      </w:r>
      <w:r w:rsidRPr="00D12240">
        <w:t xml:space="preserve">) wykonawcy ustanawiają </w:t>
      </w:r>
      <w:r w:rsidRPr="00D12240">
        <w:rPr>
          <w:u w:val="single"/>
        </w:rPr>
        <w:t>Pełnomocnika</w:t>
      </w:r>
      <w:r w:rsidRPr="00D12240">
        <w:t xml:space="preserve"> do reprezentowania ich w postępowaniu o udzielenie zamówienia albo reprezentowania                                 w postępowaniu i zawarcia umowy w sprawie zamówienia publicznego. </w:t>
      </w:r>
      <w:r w:rsidRPr="00D12240">
        <w:rPr>
          <w:b/>
          <w:bCs/>
        </w:rPr>
        <w:t>Pisemne pełnomocnictwo lub pełnomocnictwa winny być dołączone do oferty.</w:t>
      </w:r>
    </w:p>
    <w:p w:rsidR="00ED3615" w:rsidRPr="00D12240" w:rsidRDefault="00ED3615" w:rsidP="00ED3615">
      <w:pPr>
        <w:jc w:val="both"/>
      </w:pPr>
    </w:p>
    <w:p w:rsidR="00ED3615" w:rsidRPr="00D12240" w:rsidRDefault="00ED3615" w:rsidP="00ED3615">
      <w:pPr>
        <w:jc w:val="both"/>
        <w:rPr>
          <w:b/>
        </w:rPr>
      </w:pPr>
    </w:p>
    <w:p w:rsidR="00ED3615" w:rsidRPr="00D12240" w:rsidRDefault="00ED3615" w:rsidP="00ED3615">
      <w:pPr>
        <w:jc w:val="both"/>
        <w:rPr>
          <w:b/>
          <w:bCs/>
        </w:rPr>
      </w:pPr>
      <w:r w:rsidRPr="00D12240">
        <w:rPr>
          <w:b/>
        </w:rPr>
        <w:t xml:space="preserve">UWAGA: </w:t>
      </w:r>
    </w:p>
    <w:p w:rsidR="00ED3615" w:rsidRPr="00D12240" w:rsidRDefault="00ED3615" w:rsidP="00ED3615">
      <w:pPr>
        <w:pStyle w:val="Tekstpodstawowy"/>
        <w:ind w:left="180"/>
        <w:rPr>
          <w:b/>
          <w:bCs/>
        </w:rPr>
      </w:pPr>
      <w:r w:rsidRPr="00D12240">
        <w:rPr>
          <w:b/>
          <w:bCs/>
        </w:rPr>
        <w:t>1)</w:t>
      </w:r>
      <w:r w:rsidRPr="00D12240">
        <w:rPr>
          <w:bCs/>
        </w:rPr>
        <w:t xml:space="preserve"> 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dla tej samej osoby. Wykonawcy wspólnie ubiegający się o udzielenie zamówienia mogą udzielić pełnomocnictwa na jednym dokumencie, wówczas każdy z nich musi złożyć odpowiednie oświadczenie (podpisują osoby upoważnione do reprezentowania wykonawcy).</w:t>
      </w:r>
    </w:p>
    <w:p w:rsidR="00ED3615" w:rsidRPr="00D12240" w:rsidRDefault="00ED3615" w:rsidP="00ED3615">
      <w:pPr>
        <w:ind w:left="180"/>
        <w:jc w:val="both"/>
        <w:rPr>
          <w:b/>
        </w:rPr>
      </w:pPr>
      <w:r w:rsidRPr="00D12240">
        <w:rPr>
          <w:b/>
          <w:bCs/>
        </w:rPr>
        <w:t xml:space="preserve">2) </w:t>
      </w:r>
      <w:r w:rsidRPr="00D12240">
        <w:rPr>
          <w:bCs/>
        </w:rPr>
        <w:t>Wszelk</w:t>
      </w:r>
      <w:r w:rsidRPr="00D12240">
        <w:t>a korespondencja oraz rozliczenia dokonywane będą wyłącznie z pełnomocnikiem.</w:t>
      </w:r>
    </w:p>
    <w:p w:rsidR="00ED3615" w:rsidRPr="00D12240" w:rsidRDefault="00ED3615" w:rsidP="00ED3615">
      <w:pPr>
        <w:ind w:left="180"/>
        <w:jc w:val="both"/>
        <w:rPr>
          <w:b/>
        </w:rPr>
      </w:pPr>
      <w:r w:rsidRPr="00D12240">
        <w:rPr>
          <w:b/>
        </w:rPr>
        <w:t xml:space="preserve">3) </w:t>
      </w:r>
      <w:r w:rsidRPr="00D12240">
        <w:t>Wykonawca składający ofertę wspólną, nie może złożyć w jednym postępowaniu</w:t>
      </w:r>
      <w:r w:rsidRPr="00D12240">
        <w:br/>
        <w:t>o udzielenie zamówienia publicznego odrębnej oferty własnej lub drugiej oferty wspólnie</w:t>
      </w:r>
      <w:r w:rsidRPr="00D12240">
        <w:br/>
        <w:t xml:space="preserve">z innymi wykonawcami. Wszystkie oferty złożone przez tego wykonawcę Zamawiający odrzuci. </w:t>
      </w:r>
    </w:p>
    <w:p w:rsidR="00ED3615" w:rsidRPr="00D12240" w:rsidRDefault="00ED3615" w:rsidP="00ED3615">
      <w:pPr>
        <w:ind w:left="180"/>
        <w:jc w:val="both"/>
        <w:rPr>
          <w:b/>
        </w:rPr>
      </w:pPr>
      <w:r w:rsidRPr="00D12240">
        <w:rPr>
          <w:b/>
        </w:rPr>
        <w:t>4)</w:t>
      </w:r>
      <w:r w:rsidRPr="00D12240">
        <w:t xml:space="preserve"> 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ED3615" w:rsidRPr="00D12240" w:rsidRDefault="00ED3615" w:rsidP="00ED3615">
      <w:pPr>
        <w:pStyle w:val="Tekstpodstawowywcity21"/>
        <w:spacing w:line="100" w:lineRule="atLeast"/>
        <w:ind w:left="180"/>
        <w:rPr>
          <w:rFonts w:cs="Times New Roman"/>
          <w:b/>
          <w:lang w:val="pl-PL"/>
        </w:rPr>
      </w:pPr>
      <w:r w:rsidRPr="00D12240">
        <w:rPr>
          <w:rFonts w:cs="Times New Roman"/>
          <w:b/>
          <w:lang w:val="pl-PL"/>
        </w:rPr>
        <w:t xml:space="preserve">5) </w:t>
      </w:r>
      <w:r w:rsidRPr="00D12240">
        <w:rPr>
          <w:rFonts w:cs="Times New Roman"/>
          <w:lang w:val="pl-PL"/>
        </w:rPr>
        <w:t>Jeżeli pełnomocnictwo wystawione jest tylko do reprezentowania wykonawców</w:t>
      </w:r>
      <w:r w:rsidRPr="00D12240">
        <w:rPr>
          <w:rFonts w:cs="Times New Roman"/>
          <w:lang w:val="pl-PL"/>
        </w:rPr>
        <w:br/>
        <w:t>w postępowaniu o udzielenie zamówienia, to przed podpisaniem umowy z wykonawcą muszą oni udzielić stosownego pełnomocnictwa lub zawiązać konsorcjum, tj. zawrzeć umowę określającą prawa i obowiązki poszczególnych wykonawców.</w:t>
      </w:r>
    </w:p>
    <w:p w:rsidR="00ED3615" w:rsidRPr="00D12240" w:rsidRDefault="00ED3615" w:rsidP="00ED3615">
      <w:pPr>
        <w:ind w:left="180"/>
        <w:jc w:val="both"/>
      </w:pPr>
      <w:r w:rsidRPr="00D12240">
        <w:rPr>
          <w:b/>
        </w:rPr>
        <w:t>6)</w:t>
      </w:r>
      <w:r w:rsidRPr="00D12240">
        <w:t xml:space="preserve">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w:t>
      </w:r>
      <w:r w:rsidRPr="00D12240">
        <w:rPr>
          <w:b/>
        </w:rPr>
        <w:t>Jeżeli upoważnienie do złożenia oferty wspólnej wynika z umowy spółki, to do oferty można zamiast pełnomocnictwa załączyć tę umowę.</w:t>
      </w:r>
    </w:p>
    <w:p w:rsidR="00ED3615" w:rsidRPr="00D12240" w:rsidRDefault="00ED3615" w:rsidP="00ED3615">
      <w:pPr>
        <w:ind w:left="180"/>
        <w:jc w:val="both"/>
      </w:pPr>
    </w:p>
    <w:p w:rsidR="00ED3615" w:rsidRPr="00D12240" w:rsidRDefault="00ED3615" w:rsidP="00ED3615">
      <w:pPr>
        <w:pStyle w:val="Tekstpodstawowy"/>
        <w:spacing w:line="240" w:lineRule="atLeast"/>
        <w:rPr>
          <w:b/>
          <w:bCs/>
        </w:rPr>
      </w:pPr>
      <w:r w:rsidRPr="00D12240">
        <w:rPr>
          <w:bCs/>
        </w:rPr>
        <w:t>21</w:t>
      </w:r>
      <w:r w:rsidRPr="00D12240">
        <w:rPr>
          <w:b/>
          <w:bCs/>
        </w:rPr>
        <w:t>).</w:t>
      </w:r>
      <w:r w:rsidRPr="00D12240">
        <w:rPr>
          <w:b/>
        </w:rPr>
        <w:t xml:space="preserve"> Wszystkie strony oferty i oświadczenia oraz naniesione w nich poprawki muszą być podpisane przez wykonawcę lub osoby  upoważnione czytelnie, lub przynajmniej raz – na pierwszej stronie –opisane  pieczątką imienną i parafowane każda ze stron. </w:t>
      </w:r>
    </w:p>
    <w:p w:rsidR="00ED3615" w:rsidRPr="00D12240" w:rsidRDefault="00ED3615" w:rsidP="00ED3615">
      <w:pPr>
        <w:pStyle w:val="Tekstpodstawowy"/>
        <w:spacing w:line="240" w:lineRule="atLeast"/>
      </w:pPr>
      <w:r w:rsidRPr="00D12240">
        <w:rPr>
          <w:bCs/>
        </w:rPr>
        <w:t xml:space="preserve"> 22)</w:t>
      </w:r>
      <w:r w:rsidRPr="00D12240">
        <w:t xml:space="preserve"> Wymagane dokumenty  i oświadczenia wymienione w punkcie </w:t>
      </w:r>
      <w:r w:rsidR="003607F6">
        <w:t>IX</w:t>
      </w:r>
      <w:r w:rsidRPr="00D12240">
        <w:t xml:space="preserve"> SIWZ  stanowiące załączniki do SIWZ wykonawca przedkłada w formie oryginału </w:t>
      </w:r>
      <w:r w:rsidRPr="00D12240">
        <w:rPr>
          <w:b/>
          <w:bCs/>
        </w:rPr>
        <w:t xml:space="preserve">lub w formie kserokopii poświadczonej </w:t>
      </w:r>
      <w:r w:rsidRPr="00D12240">
        <w:rPr>
          <w:b/>
          <w:bCs/>
          <w:i/>
        </w:rPr>
        <w:t xml:space="preserve">„za zgodność z oryginałem” </w:t>
      </w:r>
      <w:r w:rsidRPr="00D12240">
        <w:rPr>
          <w:b/>
          <w:bCs/>
        </w:rPr>
        <w:t>przez upoważnioną osobę lub upoważnione osoby.</w:t>
      </w:r>
    </w:p>
    <w:p w:rsidR="00ED3615" w:rsidRPr="00D12240" w:rsidRDefault="00ED3615" w:rsidP="00ED3615">
      <w:pPr>
        <w:pStyle w:val="Tekstpodstawowy22"/>
        <w:widowControl/>
        <w:overflowPunct w:val="0"/>
        <w:rPr>
          <w:rFonts w:cs="Times New Roman"/>
          <w:szCs w:val="24"/>
          <w:lang w:val="pl-PL"/>
        </w:rPr>
      </w:pPr>
    </w:p>
    <w:p w:rsidR="00ED3615" w:rsidRPr="00D12240" w:rsidRDefault="00ED3615" w:rsidP="003607F6">
      <w:pPr>
        <w:autoSpaceDE w:val="0"/>
        <w:autoSpaceDN w:val="0"/>
        <w:adjustRightInd w:val="0"/>
        <w:jc w:val="both"/>
        <w:rPr>
          <w:b/>
          <w:bCs/>
        </w:rPr>
      </w:pPr>
      <w:r w:rsidRPr="00D12240">
        <w:rPr>
          <w:bCs/>
        </w:rPr>
        <w:t>23)</w:t>
      </w:r>
      <w:r w:rsidRPr="00D12240">
        <w:rPr>
          <w:b/>
          <w:bCs/>
        </w:rPr>
        <w:t xml:space="preserve"> </w:t>
      </w:r>
      <w:r w:rsidRPr="00D12240">
        <w:t xml:space="preserve">Wykonawca określi cenę netto i brutto </w:t>
      </w:r>
      <w:r w:rsidR="005E59B3">
        <w:t xml:space="preserve">dla  wybranych przez siebie </w:t>
      </w:r>
      <w:r w:rsidR="003607F6">
        <w:t xml:space="preserve">formularzy ofertowych            </w:t>
      </w:r>
      <w:r w:rsidR="005E59B3">
        <w:t xml:space="preserve">(od 1 do 6). Integralną częścią  </w:t>
      </w:r>
      <w:r w:rsidR="003607F6">
        <w:t xml:space="preserve">formularza ofertowego </w:t>
      </w:r>
      <w:r w:rsidR="005E59B3">
        <w:t xml:space="preserve"> są załączone  i wypełnione (podpisane) </w:t>
      </w:r>
      <w:r w:rsidR="005E59B3">
        <w:lastRenderedPageBreak/>
        <w:t>formularze</w:t>
      </w:r>
      <w:r w:rsidR="003607F6">
        <w:t xml:space="preserve"> asortymentowo- cenowe</w:t>
      </w:r>
      <w:r w:rsidR="005E59B3">
        <w:t xml:space="preserve"> (</w:t>
      </w:r>
      <w:r w:rsidR="000E4FBA">
        <w:t>2.4,2.5, 2.6</w:t>
      </w:r>
      <w:r w:rsidR="005E59B3">
        <w:t xml:space="preserve">).  </w:t>
      </w:r>
      <w:r w:rsidRPr="00D12240">
        <w:t xml:space="preserve"> Cena</w:t>
      </w:r>
      <w:r w:rsidR="005E59B3">
        <w:t xml:space="preserve"> w formularzu ofertowym </w:t>
      </w:r>
      <w:r w:rsidRPr="00D12240">
        <w:t xml:space="preserve"> musi  być podana  słownie i liczbą.</w:t>
      </w:r>
    </w:p>
    <w:p w:rsidR="00ED3615" w:rsidRPr="00D12240" w:rsidRDefault="00ED3615" w:rsidP="00ED3615">
      <w:pPr>
        <w:jc w:val="both"/>
        <w:rPr>
          <w:rFonts w:eastAsia="Calibri"/>
          <w:b/>
        </w:rPr>
      </w:pPr>
      <w:r w:rsidRPr="00D12240">
        <w:rPr>
          <w:bCs/>
        </w:rPr>
        <w:t>24)</w:t>
      </w:r>
      <w:r w:rsidRPr="00D12240">
        <w:t xml:space="preserve"> Każdy wykonawca może złożyć w niniejszym przetargu tylko jedną ofertę. Ofertę składa się             w  jednym egzemplarzu.</w:t>
      </w:r>
    </w:p>
    <w:p w:rsidR="00ED3615" w:rsidRPr="00D12240" w:rsidRDefault="00ED3615" w:rsidP="00ED3615">
      <w:r w:rsidRPr="00D12240">
        <w:rPr>
          <w:rFonts w:eastAsia="Calibri"/>
        </w:rPr>
        <w:t>25)</w:t>
      </w:r>
      <w:r w:rsidRPr="00D12240">
        <w:rPr>
          <w:rFonts w:eastAsia="Calibri"/>
          <w:b/>
        </w:rPr>
        <w:t xml:space="preserve"> </w:t>
      </w:r>
      <w:r w:rsidRPr="00D12240">
        <w:rPr>
          <w:rFonts w:eastAsia="Calibri"/>
        </w:rPr>
        <w:t>Wykonawca może, przed upływem terminu do składania ofert, zmienić lub wycofać ofertę. Zmiana lub wycofanie oferty następuje poprzez złożenie odrębnego oświadczenia</w:t>
      </w:r>
      <w:r w:rsidRPr="00D12240">
        <w:t xml:space="preserve">  </w:t>
      </w:r>
      <w:r w:rsidRPr="00D12240">
        <w:rPr>
          <w:rFonts w:eastAsia="Calibri"/>
        </w:rPr>
        <w:t>w tym zakresie dostarczonego Zamawiającemu w odrębnej kopercie z adnotacją</w:t>
      </w:r>
      <w:r w:rsidRPr="00D12240">
        <w:t xml:space="preserve">  „ </w:t>
      </w:r>
      <w:r w:rsidRPr="00D12240">
        <w:rPr>
          <w:rFonts w:eastAsia="Calibri"/>
        </w:rPr>
        <w:t>ZMIANA ” lub „ WYCOFANIE ” oferty.</w:t>
      </w:r>
    </w:p>
    <w:p w:rsidR="00ED3615" w:rsidRPr="00D12240" w:rsidRDefault="00ED3615" w:rsidP="00ED3615">
      <w:pPr>
        <w:jc w:val="both"/>
      </w:pPr>
    </w:p>
    <w:p w:rsidR="00ED3615" w:rsidRPr="00D12240" w:rsidRDefault="00ED3615" w:rsidP="00ED3615">
      <w:pPr>
        <w:jc w:val="both"/>
        <w:rPr>
          <w:b/>
        </w:rPr>
      </w:pPr>
      <w:r w:rsidRPr="00D12240">
        <w:rPr>
          <w:b/>
        </w:rPr>
        <w:t>X</w:t>
      </w:r>
      <w:r w:rsidR="003100FF">
        <w:rPr>
          <w:b/>
        </w:rPr>
        <w:t>III</w:t>
      </w:r>
      <w:r w:rsidRPr="00D12240">
        <w:rPr>
          <w:b/>
        </w:rPr>
        <w:t>.</w:t>
      </w:r>
      <w:r w:rsidRPr="00D12240">
        <w:t xml:space="preserve"> Termin i m</w:t>
      </w:r>
      <w:r w:rsidRPr="00D12240">
        <w:rPr>
          <w:b/>
        </w:rPr>
        <w:t>iejsce oraz termin składania i otwarcia ofert</w:t>
      </w:r>
    </w:p>
    <w:p w:rsidR="00ED3615" w:rsidRPr="00D12240" w:rsidRDefault="00ED3615" w:rsidP="00ED3615">
      <w:pPr>
        <w:pStyle w:val="Akapitzlist"/>
        <w:numPr>
          <w:ilvl w:val="0"/>
          <w:numId w:val="18"/>
        </w:numPr>
        <w:spacing w:line="276" w:lineRule="auto"/>
      </w:pPr>
      <w:r w:rsidRPr="00D12240">
        <w:t xml:space="preserve">Oferty należy składać do </w:t>
      </w:r>
      <w:r w:rsidRPr="003607F6">
        <w:rPr>
          <w:b/>
          <w:bCs/>
        </w:rPr>
        <w:t xml:space="preserve">dnia </w:t>
      </w:r>
      <w:r w:rsidR="008F54BA">
        <w:rPr>
          <w:b/>
          <w:bCs/>
        </w:rPr>
        <w:t>10 lutego</w:t>
      </w:r>
      <w:r w:rsidRPr="003607F6">
        <w:rPr>
          <w:b/>
          <w:bCs/>
        </w:rPr>
        <w:t xml:space="preserve"> 20</w:t>
      </w:r>
      <w:r w:rsidR="003607F6" w:rsidRPr="003607F6">
        <w:rPr>
          <w:b/>
          <w:bCs/>
        </w:rPr>
        <w:t>20</w:t>
      </w:r>
      <w:r w:rsidRPr="00D12240">
        <w:rPr>
          <w:b/>
        </w:rPr>
        <w:t xml:space="preserve"> r. do godz. 1</w:t>
      </w:r>
      <w:r w:rsidR="0041421A">
        <w:rPr>
          <w:b/>
        </w:rPr>
        <w:t>2</w:t>
      </w:r>
      <w:r w:rsidRPr="00D12240">
        <w:rPr>
          <w:b/>
        </w:rPr>
        <w:t>.00</w:t>
      </w:r>
      <w:r w:rsidRPr="00D12240">
        <w:t xml:space="preserve"> w </w:t>
      </w:r>
      <w:r w:rsidR="0011660F">
        <w:t xml:space="preserve"> Publicznej Szkole Podstawowej im. ppłk. Zdzisława Orłowskiego w Lubaszu</w:t>
      </w:r>
      <w:r w:rsidR="003607F6">
        <w:t xml:space="preserve">, ul. </w:t>
      </w:r>
      <w:r w:rsidR="0011660F">
        <w:t>Szkolna 6</w:t>
      </w:r>
      <w:r w:rsidR="003607F6">
        <w:t>,</w:t>
      </w:r>
      <w:r w:rsidRPr="00D12240">
        <w:t xml:space="preserve"> 64-720 Lubasz, </w:t>
      </w:r>
      <w:r w:rsidR="003607F6">
        <w:t xml:space="preserve"> sekretariat</w:t>
      </w:r>
      <w:r w:rsidRPr="00D12240">
        <w:t>.</w:t>
      </w:r>
    </w:p>
    <w:p w:rsidR="00ED3615" w:rsidRPr="00D12240" w:rsidRDefault="00ED3615" w:rsidP="00ED3615">
      <w:pPr>
        <w:pStyle w:val="Akapitzlist"/>
        <w:numPr>
          <w:ilvl w:val="0"/>
          <w:numId w:val="18"/>
        </w:numPr>
        <w:spacing w:line="276" w:lineRule="auto"/>
      </w:pPr>
      <w:r w:rsidRPr="00D12240">
        <w:t>Oferty złożone po terminie zwrócone będą bez otwierania.</w:t>
      </w:r>
    </w:p>
    <w:p w:rsidR="00ED3615" w:rsidRPr="00D12240" w:rsidRDefault="00ED3615" w:rsidP="00ED3615">
      <w:pPr>
        <w:pStyle w:val="Akapitzlist"/>
        <w:numPr>
          <w:ilvl w:val="0"/>
          <w:numId w:val="18"/>
        </w:numPr>
        <w:spacing w:line="276" w:lineRule="auto"/>
        <w:jc w:val="both"/>
      </w:pPr>
      <w:r w:rsidRPr="00D12240">
        <w:t xml:space="preserve">Otwarcie ofert nastąpi </w:t>
      </w:r>
      <w:r w:rsidRPr="00D12240">
        <w:rPr>
          <w:b/>
        </w:rPr>
        <w:t xml:space="preserve">dnia </w:t>
      </w:r>
      <w:r w:rsidR="008F54BA">
        <w:rPr>
          <w:b/>
        </w:rPr>
        <w:t>10 lutego</w:t>
      </w:r>
      <w:r w:rsidRPr="00D12240">
        <w:rPr>
          <w:b/>
        </w:rPr>
        <w:t xml:space="preserve"> 20</w:t>
      </w:r>
      <w:r w:rsidR="003607F6">
        <w:rPr>
          <w:b/>
        </w:rPr>
        <w:t>20</w:t>
      </w:r>
      <w:r w:rsidRPr="00D12240">
        <w:rPr>
          <w:b/>
        </w:rPr>
        <w:t xml:space="preserve"> r. o godz.1</w:t>
      </w:r>
      <w:r w:rsidR="0041421A">
        <w:rPr>
          <w:b/>
        </w:rPr>
        <w:t>2</w:t>
      </w:r>
      <w:r w:rsidRPr="00D12240">
        <w:rPr>
          <w:b/>
        </w:rPr>
        <w:t xml:space="preserve">.30 </w:t>
      </w:r>
      <w:r w:rsidRPr="00D12240">
        <w:t>w</w:t>
      </w:r>
      <w:r w:rsidR="0011660F" w:rsidRPr="0011660F">
        <w:t xml:space="preserve"> </w:t>
      </w:r>
      <w:r w:rsidR="0011660F">
        <w:t>Publicznej Szkole Podstawowej im. ppłk. Zdzisława Orłowskiego w Lubaszu, ul. Szkolna 6</w:t>
      </w:r>
      <w:r w:rsidR="003607F6">
        <w:t xml:space="preserve"> gabinet dyrektora</w:t>
      </w:r>
      <w:r w:rsidRPr="00D12240">
        <w:t>.</w:t>
      </w:r>
    </w:p>
    <w:p w:rsidR="00ED3615" w:rsidRPr="00D12240" w:rsidRDefault="00ED3615" w:rsidP="00ED3615">
      <w:pPr>
        <w:pStyle w:val="Akapitzlist"/>
        <w:numPr>
          <w:ilvl w:val="0"/>
          <w:numId w:val="18"/>
        </w:numPr>
        <w:spacing w:line="276" w:lineRule="auto"/>
        <w:jc w:val="both"/>
      </w:pPr>
      <w:r w:rsidRPr="00D12240">
        <w:t>Otwarcie ofert jest jawne.</w:t>
      </w:r>
    </w:p>
    <w:p w:rsidR="00ED3615" w:rsidRPr="00D12240" w:rsidRDefault="00ED3615" w:rsidP="00ED3615">
      <w:pPr>
        <w:pStyle w:val="Akapitzlist"/>
        <w:numPr>
          <w:ilvl w:val="0"/>
          <w:numId w:val="18"/>
        </w:numPr>
        <w:spacing w:line="276" w:lineRule="auto"/>
        <w:jc w:val="both"/>
      </w:pPr>
      <w:r w:rsidRPr="00D12240">
        <w:t>Bezpośrednio przed otwarciem ofert Zamawiający poda kwotę, jaką zamierza przeznaczyć na sfinansowanie zamówienia.</w:t>
      </w:r>
    </w:p>
    <w:p w:rsidR="00ED3615" w:rsidRPr="00D12240" w:rsidRDefault="00ED3615" w:rsidP="00ED3615">
      <w:pPr>
        <w:pStyle w:val="Akapitzlist"/>
        <w:numPr>
          <w:ilvl w:val="0"/>
          <w:numId w:val="18"/>
        </w:numPr>
        <w:spacing w:line="276" w:lineRule="auto"/>
        <w:jc w:val="both"/>
      </w:pPr>
      <w:r w:rsidRPr="00D12240">
        <w:t>Podczas otwarcia ofert podaje się nazwy (firmy) oraz adresy Wykonawców, a także informacje dotyczące oferowanej ceny</w:t>
      </w:r>
      <w:r w:rsidR="008F54BA">
        <w:t xml:space="preserve"> i terminu płatności</w:t>
      </w:r>
      <w:r w:rsidRPr="00D12240">
        <w:t>.</w:t>
      </w:r>
    </w:p>
    <w:p w:rsidR="00ED3615" w:rsidRPr="00D12240" w:rsidRDefault="00ED3615" w:rsidP="00ED3615">
      <w:pPr>
        <w:pStyle w:val="Akapitzlist"/>
        <w:numPr>
          <w:ilvl w:val="0"/>
          <w:numId w:val="18"/>
        </w:numPr>
        <w:spacing w:line="276" w:lineRule="auto"/>
        <w:jc w:val="both"/>
      </w:pPr>
      <w:r w:rsidRPr="00D12240">
        <w:t>Niezwłocznie po otwarciu ofert Zamawiający zamieści na stronie internetowej informacje dotyczące:</w:t>
      </w:r>
    </w:p>
    <w:p w:rsidR="00ED3615" w:rsidRPr="00D12240" w:rsidRDefault="00ED3615" w:rsidP="00ED3615">
      <w:pPr>
        <w:pStyle w:val="Akapitzlist"/>
        <w:numPr>
          <w:ilvl w:val="1"/>
          <w:numId w:val="19"/>
        </w:numPr>
        <w:spacing w:line="276" w:lineRule="auto"/>
        <w:ind w:left="1134"/>
        <w:jc w:val="both"/>
      </w:pPr>
      <w:r w:rsidRPr="00D12240">
        <w:t>kwoty, jaką zamierza przeznaczyć na sfinansowanie zamówienia;</w:t>
      </w:r>
    </w:p>
    <w:p w:rsidR="00ED3615" w:rsidRPr="00D12240" w:rsidRDefault="00ED3615" w:rsidP="00ED3615">
      <w:pPr>
        <w:pStyle w:val="Akapitzlist"/>
        <w:numPr>
          <w:ilvl w:val="1"/>
          <w:numId w:val="19"/>
        </w:numPr>
        <w:spacing w:line="276" w:lineRule="auto"/>
        <w:ind w:left="1134"/>
        <w:jc w:val="both"/>
      </w:pPr>
      <w:r w:rsidRPr="00D12240">
        <w:t>firm oraz adresów wykonawców, którzy złożyli oferty w terminie;</w:t>
      </w:r>
    </w:p>
    <w:p w:rsidR="00ED3615" w:rsidRPr="00D12240" w:rsidRDefault="00ED3615" w:rsidP="00ED3615">
      <w:pPr>
        <w:pStyle w:val="Akapitzlist"/>
        <w:numPr>
          <w:ilvl w:val="1"/>
          <w:numId w:val="19"/>
        </w:numPr>
        <w:spacing w:line="276" w:lineRule="auto"/>
        <w:ind w:left="1134"/>
        <w:jc w:val="both"/>
        <w:rPr>
          <w:i/>
        </w:rPr>
      </w:pPr>
      <w:r w:rsidRPr="00D12240">
        <w:t>ceny i termin</w:t>
      </w:r>
      <w:r>
        <w:t>y</w:t>
      </w:r>
      <w:r w:rsidRPr="00D12240">
        <w:t xml:space="preserve"> płatności.</w:t>
      </w:r>
      <w:r w:rsidRPr="00D12240">
        <w:tab/>
      </w:r>
    </w:p>
    <w:p w:rsidR="00ED3615" w:rsidRPr="00D12240" w:rsidRDefault="00ED3615" w:rsidP="00ED3615">
      <w:pPr>
        <w:jc w:val="both"/>
        <w:rPr>
          <w:b/>
        </w:rPr>
      </w:pPr>
    </w:p>
    <w:p w:rsidR="00ED3615" w:rsidRPr="00D12240" w:rsidRDefault="00ED3615" w:rsidP="00ED3615">
      <w:pPr>
        <w:jc w:val="both"/>
      </w:pPr>
      <w:r w:rsidRPr="00D12240">
        <w:t xml:space="preserve">8.   Oferty należy składać w </w:t>
      </w:r>
      <w:r w:rsidR="003607F6">
        <w:t xml:space="preserve"> sekretariacie  </w:t>
      </w:r>
      <w:r w:rsidR="0011660F">
        <w:t xml:space="preserve">Publicznej Szkole Podstawowej im. ppłk. Zdzisława Orłowskiego w Lubaszu, ul. Szkolna 6, </w:t>
      </w:r>
      <w:r w:rsidR="003607F6">
        <w:t xml:space="preserve"> 64-720</w:t>
      </w:r>
      <w:r w:rsidRPr="00D12240">
        <w:t xml:space="preserve"> Lubasz </w:t>
      </w:r>
      <w:r w:rsidRPr="00D12240">
        <w:rPr>
          <w:b/>
        </w:rPr>
        <w:t xml:space="preserve">do dnia </w:t>
      </w:r>
      <w:r w:rsidR="008F54BA">
        <w:rPr>
          <w:b/>
        </w:rPr>
        <w:t>10 lutego</w:t>
      </w:r>
      <w:r w:rsidRPr="00D12240">
        <w:rPr>
          <w:b/>
        </w:rPr>
        <w:t xml:space="preserve"> 20</w:t>
      </w:r>
      <w:r w:rsidR="003607F6">
        <w:rPr>
          <w:b/>
        </w:rPr>
        <w:t>20</w:t>
      </w:r>
      <w:r w:rsidRPr="00D12240">
        <w:rPr>
          <w:b/>
        </w:rPr>
        <w:t xml:space="preserve"> r.  do godziny 1</w:t>
      </w:r>
      <w:r w:rsidR="0041421A">
        <w:rPr>
          <w:b/>
        </w:rPr>
        <w:t>2</w:t>
      </w:r>
      <w:r w:rsidRPr="00D12240">
        <w:rPr>
          <w:b/>
        </w:rPr>
        <w:t>:00</w:t>
      </w:r>
      <w:r w:rsidRPr="00D12240">
        <w:t>.</w:t>
      </w:r>
    </w:p>
    <w:p w:rsidR="00ED3615" w:rsidRPr="00D12240" w:rsidRDefault="00ED3615" w:rsidP="00ED3615">
      <w:pPr>
        <w:jc w:val="both"/>
        <w:rPr>
          <w:color w:val="800000"/>
        </w:rPr>
      </w:pPr>
    </w:p>
    <w:p w:rsidR="00ED3615" w:rsidRPr="00D12240" w:rsidRDefault="00ED3615" w:rsidP="00ED3615">
      <w:pPr>
        <w:pStyle w:val="Tekstpodstawowy"/>
      </w:pPr>
      <w:r w:rsidRPr="00D12240">
        <w:t>9. Oferta powinna być złożona w zamkniętej kopercie zabezpieczona  przed otwarciem bez jej uszkodzenia / np. zalakowana/ i  zaadresowana w następujący sposób:</w:t>
      </w:r>
    </w:p>
    <w:p w:rsidR="00ED3615" w:rsidRPr="00D12240" w:rsidRDefault="0011660F" w:rsidP="00ED3615">
      <w:pPr>
        <w:pStyle w:val="Tekstpodstawowy"/>
        <w:ind w:left="480"/>
        <w:rPr>
          <w:b/>
        </w:rPr>
      </w:pPr>
      <w:r>
        <w:t xml:space="preserve">Publiczna Szkoła Podstawowa im. ppłk. Zdzisława Orłowskiego w Lubaszu, ul. Szkolna 6  - </w:t>
      </w:r>
      <w:r w:rsidR="003607F6">
        <w:t>sekretariat</w:t>
      </w:r>
    </w:p>
    <w:p w:rsidR="00ED3615" w:rsidRPr="00D12240" w:rsidRDefault="00ED3615" w:rsidP="00ED3615">
      <w:pPr>
        <w:pStyle w:val="Akapitzlist"/>
        <w:ind w:left="405"/>
      </w:pPr>
      <w:r w:rsidRPr="00D12240">
        <w:rPr>
          <w:b/>
        </w:rPr>
        <w:t xml:space="preserve"> </w:t>
      </w:r>
      <w:r w:rsidRPr="00D12240">
        <w:t>oznakowana napisem</w:t>
      </w:r>
      <w:r w:rsidRPr="00D12240">
        <w:rPr>
          <w:b/>
        </w:rPr>
        <w:t>:</w:t>
      </w:r>
    </w:p>
    <w:p w:rsidR="00ED3615" w:rsidRPr="00D12240" w:rsidRDefault="00ED3615" w:rsidP="00ED3615">
      <w:pPr>
        <w:pStyle w:val="Akapitzlist"/>
        <w:ind w:left="405"/>
      </w:pPr>
    </w:p>
    <w:p w:rsidR="0011660F" w:rsidRPr="003313FA" w:rsidRDefault="0011660F" w:rsidP="0011660F">
      <w:pPr>
        <w:autoSpaceDE w:val="0"/>
        <w:autoSpaceDN w:val="0"/>
        <w:adjustRightInd w:val="0"/>
        <w:jc w:val="center"/>
        <w:rPr>
          <w:b/>
          <w:bCs/>
        </w:rPr>
      </w:pPr>
      <w:r w:rsidRPr="003313FA">
        <w:rPr>
          <w:b/>
          <w:bCs/>
        </w:rPr>
        <w:t>SUKCESYWNA DOSTAWA ARTYKUŁÓW SPO</w:t>
      </w:r>
      <w:r w:rsidRPr="003313FA">
        <w:t>Ż</w:t>
      </w:r>
      <w:r w:rsidRPr="003313FA">
        <w:rPr>
          <w:b/>
          <w:bCs/>
        </w:rPr>
        <w:t>YWCZYCH</w:t>
      </w:r>
    </w:p>
    <w:p w:rsidR="0011660F" w:rsidRPr="003313FA" w:rsidRDefault="0011660F" w:rsidP="0011660F">
      <w:pPr>
        <w:autoSpaceDE w:val="0"/>
        <w:autoSpaceDN w:val="0"/>
        <w:adjustRightInd w:val="0"/>
        <w:jc w:val="center"/>
        <w:rPr>
          <w:b/>
          <w:bCs/>
        </w:rPr>
      </w:pPr>
      <w:r w:rsidRPr="003313FA">
        <w:rPr>
          <w:b/>
          <w:bCs/>
        </w:rPr>
        <w:t>DO PUBLICZNEJ SZKOŁY PODSTAWOWEJ                                                                                                                       IM. PPŁK ZDZIS</w:t>
      </w:r>
      <w:r w:rsidR="008F54BA">
        <w:rPr>
          <w:b/>
          <w:bCs/>
        </w:rPr>
        <w:t>Ł</w:t>
      </w:r>
      <w:r w:rsidRPr="003313FA">
        <w:rPr>
          <w:b/>
          <w:bCs/>
        </w:rPr>
        <w:t>AWA ORŁOWSKIEGO   W LUBASZU                                                                                                             W 2020 ROKU</w:t>
      </w:r>
    </w:p>
    <w:p w:rsidR="0011660F" w:rsidRDefault="0011660F" w:rsidP="0011660F">
      <w:pPr>
        <w:autoSpaceDE w:val="0"/>
        <w:autoSpaceDN w:val="0"/>
        <w:adjustRightInd w:val="0"/>
        <w:rPr>
          <w:b/>
          <w:bCs/>
          <w:i/>
          <w:iCs/>
          <w:sz w:val="32"/>
          <w:szCs w:val="32"/>
        </w:rPr>
      </w:pPr>
    </w:p>
    <w:p w:rsidR="00ED3615" w:rsidRPr="00D12240" w:rsidRDefault="00ED3615" w:rsidP="00ED3615">
      <w:pPr>
        <w:jc w:val="both"/>
      </w:pPr>
      <w:r w:rsidRPr="00D12240">
        <w:rPr>
          <w:b/>
        </w:rPr>
        <w:t xml:space="preserve">NIE OTWIERAĆ PRZED  </w:t>
      </w:r>
      <w:r w:rsidR="008F54BA">
        <w:rPr>
          <w:b/>
        </w:rPr>
        <w:t>10 lutym</w:t>
      </w:r>
      <w:r w:rsidR="003607F6">
        <w:rPr>
          <w:b/>
        </w:rPr>
        <w:t xml:space="preserve"> 2020</w:t>
      </w:r>
      <w:r w:rsidRPr="00D12240">
        <w:rPr>
          <w:b/>
        </w:rPr>
        <w:t xml:space="preserve"> r</w:t>
      </w:r>
      <w:r w:rsidRPr="00D12240">
        <w:t xml:space="preserve">. </w:t>
      </w:r>
      <w:r w:rsidRPr="00D12240">
        <w:rPr>
          <w:b/>
          <w:bCs/>
        </w:rPr>
        <w:t>godz. 1</w:t>
      </w:r>
      <w:r w:rsidR="0041421A">
        <w:rPr>
          <w:b/>
          <w:bCs/>
        </w:rPr>
        <w:t>2</w:t>
      </w:r>
      <w:r w:rsidRPr="00D12240">
        <w:rPr>
          <w:b/>
          <w:bCs/>
        </w:rPr>
        <w:t>.30,</w:t>
      </w:r>
      <w:r w:rsidRPr="00D12240">
        <w:t xml:space="preserve"> a</w:t>
      </w:r>
      <w:r w:rsidRPr="00D12240">
        <w:rPr>
          <w:color w:val="800000"/>
        </w:rPr>
        <w:t xml:space="preserve"> </w:t>
      </w:r>
      <w:r w:rsidRPr="00D12240">
        <w:t>nadto powinna być opatrzona dokładnym adresem Wykonawcy.</w:t>
      </w:r>
    </w:p>
    <w:p w:rsidR="00ED3615" w:rsidRPr="00D12240" w:rsidRDefault="00ED3615" w:rsidP="00ED3615">
      <w:pPr>
        <w:pStyle w:val="Tekstpodstawowy"/>
      </w:pPr>
    </w:p>
    <w:p w:rsidR="00ED3615" w:rsidRPr="00D12240" w:rsidRDefault="00ED3615" w:rsidP="00ED3615">
      <w:pPr>
        <w:pStyle w:val="Tekstpodstawowy"/>
      </w:pPr>
      <w:r w:rsidRPr="00D12240">
        <w:t xml:space="preserve"> Bezpośrednio przed otwarciem ofert Komisja sprawdzi i okaże obecnym stan ich zabezpieczenia oraz poda kwotę,  jaką zamierza przeznaczyć na sfinansowanie zamówienia.</w:t>
      </w:r>
    </w:p>
    <w:p w:rsidR="00ED3615" w:rsidRPr="00D12240" w:rsidRDefault="00ED3615" w:rsidP="00ED3615">
      <w:pPr>
        <w:pStyle w:val="Tekstpodstawowy"/>
      </w:pPr>
      <w:r w:rsidRPr="00D12240">
        <w:t xml:space="preserve"> Oferty będą otwierane według kolejności wpływu według następującego porządku:</w:t>
      </w:r>
    </w:p>
    <w:p w:rsidR="00ED3615" w:rsidRPr="00D12240" w:rsidRDefault="00ED3615" w:rsidP="00ED3615">
      <w:pPr>
        <w:pStyle w:val="Tekstpodstawowy"/>
      </w:pPr>
      <w:r w:rsidRPr="00D12240">
        <w:t xml:space="preserve"> koperty oznaczone hasłem „WYCOFANE” zostaną odczytane w pierwszej kolejności.  </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oferty  wycofane nie będą otwierane.</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w drugiej kolejności zostaną otwarte  koperty oznaczone hasłem „ OFERTA”</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jako ostatnie zostaną otwarte koperty oznaczone hasłem „ ZMIANA ”.</w:t>
      </w:r>
    </w:p>
    <w:p w:rsidR="00ED3615" w:rsidRPr="00D12240" w:rsidRDefault="00ED3615" w:rsidP="00ED3615">
      <w:pPr>
        <w:pStyle w:val="Tekstpodstawowy"/>
      </w:pPr>
      <w:r w:rsidRPr="00D12240">
        <w:t>W przypadku, gdy wykonawca nie był obecny przy otwarciu ofert, na jego wniosek zamawiający prześle mu informacje, które zostały ogłoszone podczas otwarcia ofert.</w:t>
      </w:r>
    </w:p>
    <w:p w:rsidR="00ED3615" w:rsidRPr="00D12240" w:rsidRDefault="00ED3615" w:rsidP="00ED3615">
      <w:pPr>
        <w:pStyle w:val="Tekstpodstawowy"/>
      </w:pPr>
    </w:p>
    <w:p w:rsidR="00ED3615" w:rsidRPr="00D12240" w:rsidRDefault="00ED3615" w:rsidP="00ED3615">
      <w:pPr>
        <w:pStyle w:val="Tekstpodstawowy"/>
      </w:pPr>
      <w:r w:rsidRPr="00D12240">
        <w:rPr>
          <w:b/>
          <w:bCs/>
        </w:rPr>
        <w:t>X</w:t>
      </w:r>
      <w:r w:rsidR="003100FF">
        <w:rPr>
          <w:b/>
          <w:bCs/>
        </w:rPr>
        <w:t>IV</w:t>
      </w:r>
      <w:r w:rsidRPr="00D12240">
        <w:rPr>
          <w:b/>
          <w:bCs/>
        </w:rPr>
        <w:t>.  Opis obliczenia ceny:</w:t>
      </w:r>
    </w:p>
    <w:p w:rsidR="00ED3615" w:rsidRPr="00D12240" w:rsidRDefault="00ED3615" w:rsidP="00ED3615">
      <w:pPr>
        <w:pStyle w:val="Tekstpodstawowy"/>
        <w:rPr>
          <w:b/>
        </w:rPr>
      </w:pPr>
      <w:r w:rsidRPr="00D12240">
        <w:t>Wykonawca o ofercie  podaje cenę</w:t>
      </w:r>
      <w:r w:rsidR="00042949">
        <w:t xml:space="preserve"> netto i brutto </w:t>
      </w:r>
      <w:r w:rsidRPr="00D12240">
        <w:t xml:space="preserve"> za </w:t>
      </w:r>
      <w:r w:rsidR="00042949">
        <w:t xml:space="preserve"> wybrane przez siebie </w:t>
      </w:r>
      <w:r w:rsidR="00F1175C">
        <w:t>formularze  asortymentowo - cenowe</w:t>
      </w:r>
      <w:r w:rsidR="00042949">
        <w:t xml:space="preserve">  (od 1 do </w:t>
      </w:r>
      <w:r w:rsidR="008F54BA">
        <w:t>3</w:t>
      </w:r>
      <w:r w:rsidR="00042949">
        <w:t xml:space="preserve">). </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 xml:space="preserve">Każdy z wykonawców może zaproponować tylko jedną cenę </w:t>
      </w:r>
      <w:r w:rsidR="00042949">
        <w:rPr>
          <w:rFonts w:eastAsia="Calibri"/>
        </w:rPr>
        <w:t xml:space="preserve"> dla każdego z </w:t>
      </w:r>
      <w:r w:rsidR="00F1175C">
        <w:t xml:space="preserve">formularza  asortymentowo - cenowego </w:t>
      </w:r>
      <w:r w:rsidR="00095BBC">
        <w:rPr>
          <w:rFonts w:eastAsia="Calibri"/>
        </w:rPr>
        <w:t xml:space="preserve"> (2.4, 2.5, 2.6)</w:t>
      </w:r>
      <w:r w:rsidR="00042949">
        <w:rPr>
          <w:rFonts w:eastAsia="Calibri"/>
        </w:rPr>
        <w:t xml:space="preserve">   </w:t>
      </w:r>
      <w:r w:rsidRPr="00D12240">
        <w:rPr>
          <w:rFonts w:eastAsia="Calibri"/>
        </w:rPr>
        <w:t>i nie może jej zmienić.</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Zaoferowana cena dotyczy całego przedmiotu zamówienia</w:t>
      </w:r>
      <w:r w:rsidR="00042949">
        <w:rPr>
          <w:rFonts w:eastAsia="Calibri"/>
        </w:rPr>
        <w:t xml:space="preserve"> – dla danego </w:t>
      </w:r>
      <w:r w:rsidR="00F1175C">
        <w:rPr>
          <w:rFonts w:eastAsia="Calibri"/>
        </w:rPr>
        <w:t xml:space="preserve"> formularza asortymentowo-cenowego</w:t>
      </w:r>
      <w:r w:rsidRPr="00D12240">
        <w:rPr>
          <w:rFonts w:eastAsia="Calibri"/>
        </w:rPr>
        <w:t>.</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Zaoferowana cena musi być podana liczbą oraz słownie.</w:t>
      </w:r>
    </w:p>
    <w:p w:rsidR="00ED3615" w:rsidRDefault="00ED3615" w:rsidP="00ED3615">
      <w:pPr>
        <w:numPr>
          <w:ilvl w:val="0"/>
          <w:numId w:val="24"/>
        </w:numPr>
        <w:suppressAutoHyphens/>
        <w:spacing w:line="100" w:lineRule="atLeast"/>
        <w:rPr>
          <w:rFonts w:eastAsia="Calibri"/>
          <w:bCs/>
        </w:rPr>
      </w:pPr>
      <w:r w:rsidRPr="00D12240">
        <w:rPr>
          <w:rFonts w:eastAsia="Calibri"/>
          <w:bCs/>
        </w:rPr>
        <w:t>Zaoferowana cena</w:t>
      </w:r>
      <w:r w:rsidR="00042949">
        <w:rPr>
          <w:rFonts w:eastAsia="Calibri"/>
          <w:bCs/>
        </w:rPr>
        <w:t xml:space="preserve"> </w:t>
      </w:r>
      <w:r w:rsidRPr="00D12240">
        <w:rPr>
          <w:rFonts w:eastAsia="Calibri"/>
          <w:bCs/>
        </w:rPr>
        <w:t xml:space="preserve"> jest ceną ofertową  wykonawcy i nie podlega zmianie</w:t>
      </w:r>
      <w:r w:rsidR="00042949">
        <w:rPr>
          <w:rFonts w:eastAsia="Calibri"/>
          <w:bCs/>
        </w:rPr>
        <w:t xml:space="preserve"> w trakcie trwania umowy</w:t>
      </w:r>
      <w:r w:rsidRPr="00D12240">
        <w:rPr>
          <w:rFonts w:eastAsia="Calibri"/>
          <w:bCs/>
        </w:rPr>
        <w:t>.</w:t>
      </w:r>
    </w:p>
    <w:p w:rsidR="00042949" w:rsidRPr="00D12240" w:rsidRDefault="00042949" w:rsidP="00ED3615">
      <w:pPr>
        <w:numPr>
          <w:ilvl w:val="0"/>
          <w:numId w:val="24"/>
        </w:numPr>
        <w:suppressAutoHyphens/>
        <w:spacing w:line="100" w:lineRule="atLeast"/>
        <w:rPr>
          <w:rFonts w:eastAsia="Calibri"/>
          <w:bCs/>
        </w:rPr>
      </w:pPr>
      <w:r>
        <w:rPr>
          <w:rFonts w:eastAsia="Calibri"/>
          <w:bCs/>
        </w:rPr>
        <w:t xml:space="preserve">Zaoferowane ceny jednostkowe artykułów spożywczych wchodzących w skład danego </w:t>
      </w:r>
      <w:r w:rsidR="00F1175C">
        <w:rPr>
          <w:rFonts w:eastAsia="Calibri"/>
          <w:bCs/>
        </w:rPr>
        <w:t>formularza asortymentowo-cenowego</w:t>
      </w:r>
      <w:r>
        <w:rPr>
          <w:rFonts w:eastAsia="Calibri"/>
          <w:bCs/>
        </w:rPr>
        <w:t xml:space="preserve"> </w:t>
      </w:r>
      <w:r w:rsidR="00095BBC">
        <w:rPr>
          <w:rFonts w:eastAsia="Calibri"/>
        </w:rPr>
        <w:t xml:space="preserve">( 2.4, 2.5, 2.6)   </w:t>
      </w:r>
      <w:r>
        <w:rPr>
          <w:rFonts w:eastAsia="Calibri"/>
          <w:bCs/>
        </w:rPr>
        <w:t xml:space="preserve">– w trakcie trwania umowy nie mogą  podlegać żadnej zmianie. </w:t>
      </w:r>
    </w:p>
    <w:p w:rsidR="00ED3615" w:rsidRPr="00D12240" w:rsidRDefault="00ED3615" w:rsidP="00ED3615">
      <w:pPr>
        <w:jc w:val="both"/>
        <w:rPr>
          <w:rFonts w:eastAsia="Calibri"/>
        </w:rPr>
      </w:pPr>
    </w:p>
    <w:p w:rsidR="00ED3615" w:rsidRPr="00D12240" w:rsidRDefault="00ED3615" w:rsidP="00ED3615">
      <w:pPr>
        <w:pStyle w:val="Tekstpodstawowy"/>
        <w:rPr>
          <w:b/>
        </w:rPr>
      </w:pPr>
      <w:r w:rsidRPr="00D12240">
        <w:t xml:space="preserve">Wykonawca określa cenę za </w:t>
      </w:r>
      <w:r w:rsidR="00042949">
        <w:t xml:space="preserve">realizację dostaw produktów spożywczych w danym </w:t>
      </w:r>
      <w:r w:rsidR="00F1175C">
        <w:t>formularzu asortymentowo-cenowym</w:t>
      </w:r>
      <w:r w:rsidR="00042949">
        <w:t xml:space="preserve">  p</w:t>
      </w:r>
      <w:r w:rsidRPr="00D12240">
        <w:t>oprzez wskazanie w formularzu ofertowym ceny</w:t>
      </w:r>
      <w:r w:rsidR="00042949">
        <w:t xml:space="preserve"> jednostkowych produktów spożywczych</w:t>
      </w:r>
      <w:r w:rsidRPr="00D12240">
        <w:t>.</w:t>
      </w:r>
    </w:p>
    <w:p w:rsidR="00ED3615" w:rsidRPr="00D12240" w:rsidRDefault="00ED3615" w:rsidP="00ED3615">
      <w:pPr>
        <w:pStyle w:val="Akapitzlist"/>
        <w:numPr>
          <w:ilvl w:val="0"/>
          <w:numId w:val="20"/>
        </w:numPr>
        <w:spacing w:line="276" w:lineRule="auto"/>
        <w:ind w:hanging="360"/>
        <w:jc w:val="both"/>
      </w:pPr>
      <w:r w:rsidRPr="00D12240">
        <w:t>Cena ofertowa brutto musi uwzględniać wszystkie koszty związane z realizacją przedmiotu zamówienia</w:t>
      </w:r>
      <w:r w:rsidR="00095BBC">
        <w:t xml:space="preserve"> – </w:t>
      </w:r>
      <w:r w:rsidR="00F1175C">
        <w:t xml:space="preserve">formularza asortymentowo-cenowego </w:t>
      </w:r>
      <w:r w:rsidR="00095BBC">
        <w:t xml:space="preserve"> </w:t>
      </w:r>
      <w:r w:rsidR="00095BBC">
        <w:rPr>
          <w:rFonts w:eastAsia="Calibri"/>
        </w:rPr>
        <w:t xml:space="preserve">(2.4, 2.5, 2.6)  </w:t>
      </w:r>
      <w:r w:rsidRPr="00D12240">
        <w:t xml:space="preserve">zgodnie z opisem przedmiotu zamówienia oraz wzorem umowy stanowiącym załącznik nr </w:t>
      </w:r>
      <w:r w:rsidR="00F1175C">
        <w:t>6</w:t>
      </w:r>
      <w:r w:rsidRPr="00D12240">
        <w:t xml:space="preserve"> do SIWZ. </w:t>
      </w:r>
    </w:p>
    <w:p w:rsidR="00ED3615" w:rsidRPr="00D12240" w:rsidRDefault="00ED3615" w:rsidP="00ED3615">
      <w:pPr>
        <w:pStyle w:val="Akapitzlist"/>
        <w:numPr>
          <w:ilvl w:val="0"/>
          <w:numId w:val="20"/>
        </w:numPr>
        <w:spacing w:line="276" w:lineRule="auto"/>
        <w:ind w:hanging="360"/>
        <w:jc w:val="both"/>
      </w:pPr>
      <w:r w:rsidRPr="00D12240">
        <w:t xml:space="preserve">Wykonawca musi przewidzieć wszystkie okoliczności, które mogą wpłynąć na cenę przedmiotu zamówienia, w tym uwzględnić wszelkie koszty, jakie Wykonawca poniesie </w:t>
      </w:r>
      <w:r w:rsidR="00095BBC">
        <w:t xml:space="preserve">                      </w:t>
      </w:r>
      <w:r w:rsidRPr="00D12240">
        <w:t xml:space="preserve">z tytułu należytej  </w:t>
      </w:r>
      <w:r w:rsidR="00095BBC">
        <w:t xml:space="preserve">i </w:t>
      </w:r>
      <w:r w:rsidRPr="00D12240">
        <w:t xml:space="preserve">zgodnej z obowiązującymi przepisami realizacji przedmiotu zamówienia, kompletnego   z punktu widzenia celu, jakiemu ma służyć. </w:t>
      </w:r>
    </w:p>
    <w:p w:rsidR="00ED3615" w:rsidRPr="00D12240" w:rsidRDefault="00ED3615" w:rsidP="00ED3615">
      <w:pPr>
        <w:pStyle w:val="Akapitzlist"/>
        <w:numPr>
          <w:ilvl w:val="0"/>
          <w:numId w:val="20"/>
        </w:numPr>
        <w:spacing w:line="276" w:lineRule="auto"/>
        <w:ind w:hanging="360"/>
        <w:jc w:val="both"/>
      </w:pPr>
      <w:r w:rsidRPr="00D12240">
        <w:t xml:space="preserve">Cena musi być podana i wyliczona w zaokrągleniu do dwóch miejsc po przecinku (zasada zaokrąglania: wartość poniżej 5 należy pominąć, wartość równą i większą niż 5 należy zaokrąglić w górę). </w:t>
      </w:r>
    </w:p>
    <w:p w:rsidR="00ED3615" w:rsidRPr="00D12240" w:rsidRDefault="00ED3615" w:rsidP="00ED3615">
      <w:pPr>
        <w:pStyle w:val="Akapitzlist"/>
        <w:numPr>
          <w:ilvl w:val="0"/>
          <w:numId w:val="20"/>
        </w:numPr>
        <w:spacing w:line="276" w:lineRule="auto"/>
        <w:ind w:hanging="360"/>
        <w:jc w:val="both"/>
      </w:pPr>
      <w:r w:rsidRPr="00D12240">
        <w:t>Cena oferty musi być wyrażona w złotych polskich (PLN).</w:t>
      </w:r>
    </w:p>
    <w:p w:rsidR="00ED3615" w:rsidRPr="00D12240" w:rsidRDefault="00ED3615" w:rsidP="00ED3615">
      <w:pPr>
        <w:pStyle w:val="Akapitzlist"/>
        <w:numPr>
          <w:ilvl w:val="0"/>
          <w:numId w:val="20"/>
        </w:numPr>
        <w:spacing w:line="276" w:lineRule="auto"/>
        <w:ind w:hanging="360"/>
        <w:jc w:val="both"/>
      </w:pPr>
      <w:r w:rsidRPr="00D12240">
        <w:rPr>
          <w:rFonts w:eastAsia="TimesNew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w:t>
      </w:r>
      <w:r w:rsidRPr="00D12240">
        <w:rPr>
          <w:rFonts w:eastAsia="TimesNewRoman"/>
        </w:rPr>
        <w:lastRenderedPageBreak/>
        <w:t xml:space="preserve">przypadku </w:t>
      </w:r>
      <w:r w:rsidRPr="00D12240">
        <w:rPr>
          <w:rFonts w:eastAsia="TimesNew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D12240">
        <w:rPr>
          <w:rFonts w:eastAsia="TimesNewRoman"/>
        </w:rPr>
        <w:t>.</w:t>
      </w:r>
    </w:p>
    <w:p w:rsidR="00ED3615" w:rsidRPr="00D12240" w:rsidRDefault="00ED3615" w:rsidP="00ED3615">
      <w:pPr>
        <w:pStyle w:val="Akapitzlist"/>
        <w:numPr>
          <w:ilvl w:val="0"/>
          <w:numId w:val="20"/>
        </w:numPr>
        <w:spacing w:line="276" w:lineRule="auto"/>
        <w:ind w:hanging="360"/>
        <w:jc w:val="both"/>
      </w:pPr>
      <w:r w:rsidRPr="00D12240">
        <w:rPr>
          <w:rFonts w:eastAsia="TimesNewRoman"/>
        </w:rPr>
        <w:t xml:space="preserve">Rozliczenia pomiędzy Zamawiającym a Wykonawcą prowadzone będą w złotych polskich. </w:t>
      </w:r>
    </w:p>
    <w:p w:rsidR="00ED3615" w:rsidRPr="00D12240" w:rsidRDefault="00ED3615" w:rsidP="00ED3615">
      <w:pPr>
        <w:jc w:val="both"/>
      </w:pPr>
    </w:p>
    <w:p w:rsidR="00ED3615" w:rsidRPr="00D12240" w:rsidRDefault="00ED3615" w:rsidP="00ED3615">
      <w:pPr>
        <w:jc w:val="both"/>
      </w:pPr>
    </w:p>
    <w:p w:rsidR="00ED3615" w:rsidRPr="00D12240" w:rsidRDefault="00ED3615" w:rsidP="00ED3615">
      <w:pPr>
        <w:rPr>
          <w:b/>
        </w:rPr>
      </w:pPr>
      <w:r w:rsidRPr="00D12240">
        <w:rPr>
          <w:b/>
        </w:rPr>
        <w:t>X</w:t>
      </w:r>
      <w:r w:rsidR="003100FF">
        <w:rPr>
          <w:b/>
        </w:rPr>
        <w:t>V</w:t>
      </w:r>
      <w:r w:rsidRPr="00D12240">
        <w:rPr>
          <w:b/>
        </w:rPr>
        <w:t>.</w:t>
      </w:r>
      <w:r w:rsidRPr="00D12240">
        <w:rPr>
          <w:b/>
        </w:rPr>
        <w:tab/>
        <w:t>Opis kryteriów oraz sposobu wyboru najkorzystniejszej oferty</w:t>
      </w:r>
    </w:p>
    <w:p w:rsidR="00095BBC" w:rsidRPr="00095BBC" w:rsidRDefault="00095BBC" w:rsidP="00ED3615">
      <w:pPr>
        <w:rPr>
          <w:rFonts w:eastAsia="Calibri"/>
          <w:bCs/>
        </w:rPr>
      </w:pPr>
      <w:r w:rsidRPr="00095BBC">
        <w:rPr>
          <w:b/>
          <w:u w:val="single"/>
        </w:rPr>
        <w:t>Dla każdego</w:t>
      </w:r>
      <w:r w:rsidR="002C2661">
        <w:rPr>
          <w:b/>
          <w:u w:val="single"/>
        </w:rPr>
        <w:t xml:space="preserve"> formularza asortymentowo-cenowego</w:t>
      </w:r>
      <w:r w:rsidRPr="00095BBC">
        <w:rPr>
          <w:b/>
          <w:u w:val="single"/>
        </w:rPr>
        <w:t xml:space="preserve"> </w:t>
      </w:r>
      <w:r w:rsidRPr="00095BBC">
        <w:rPr>
          <w:rFonts w:eastAsia="Calibri"/>
          <w:b/>
        </w:rPr>
        <w:t>(2.4, 2.5, 2.6) jest tak</w:t>
      </w:r>
      <w:r>
        <w:rPr>
          <w:rFonts w:eastAsia="Calibri"/>
          <w:b/>
        </w:rPr>
        <w:t>i</w:t>
      </w:r>
      <w:r w:rsidRPr="00095BBC">
        <w:rPr>
          <w:rFonts w:eastAsia="Calibri"/>
          <w:b/>
        </w:rPr>
        <w:t xml:space="preserve"> sam</w:t>
      </w:r>
      <w:r w:rsidRPr="00095BBC">
        <w:rPr>
          <w:rFonts w:eastAsia="Calibri"/>
          <w:bCs/>
        </w:rPr>
        <w:t>:</w:t>
      </w:r>
    </w:p>
    <w:p w:rsidR="00095BBC" w:rsidRPr="00095BBC" w:rsidRDefault="00095BBC" w:rsidP="00ED3615">
      <w:pPr>
        <w:rPr>
          <w:rFonts w:eastAsia="Calibri"/>
          <w:b/>
          <w:bCs/>
        </w:rPr>
      </w:pPr>
      <w:r w:rsidRPr="00095BBC">
        <w:rPr>
          <w:rFonts w:eastAsia="Calibri"/>
          <w:b/>
          <w:bCs/>
        </w:rPr>
        <w:t xml:space="preserve">Uwaga: każdy z </w:t>
      </w:r>
      <w:r w:rsidR="002C2661">
        <w:rPr>
          <w:rFonts w:eastAsia="Calibri"/>
          <w:b/>
          <w:bCs/>
        </w:rPr>
        <w:t xml:space="preserve"> formularzy asortymentowo-cenowy</w:t>
      </w:r>
      <w:r w:rsidRPr="00095BBC">
        <w:rPr>
          <w:rFonts w:eastAsia="Calibri"/>
          <w:b/>
          <w:bCs/>
        </w:rPr>
        <w:t xml:space="preserve"> oceniany jest odrębnie wg n/w kryteriów: </w:t>
      </w:r>
    </w:p>
    <w:p w:rsidR="00ED3615" w:rsidRPr="00D12240" w:rsidRDefault="00095BBC" w:rsidP="00ED3615">
      <w:pPr>
        <w:rPr>
          <w:b/>
          <w:u w:val="single"/>
        </w:rPr>
      </w:pPr>
      <w:r>
        <w:rPr>
          <w:rFonts w:eastAsia="Calibri"/>
        </w:rPr>
        <w:t xml:space="preserve">    </w:t>
      </w:r>
    </w:p>
    <w:p w:rsidR="00ED3615" w:rsidRPr="00D12240" w:rsidRDefault="00ED3615" w:rsidP="00ED3615">
      <w:pPr>
        <w:rPr>
          <w:b/>
          <w:u w:val="single"/>
        </w:rPr>
      </w:pPr>
      <w:r w:rsidRPr="00D12240">
        <w:rPr>
          <w:b/>
          <w:u w:val="single"/>
        </w:rPr>
        <w:t xml:space="preserve">1. Cena </w:t>
      </w:r>
      <w:r w:rsidR="00095BBC">
        <w:rPr>
          <w:b/>
          <w:u w:val="single"/>
        </w:rPr>
        <w:t>załącznika</w:t>
      </w:r>
      <w:r w:rsidRPr="00D12240">
        <w:rPr>
          <w:b/>
          <w:u w:val="single"/>
        </w:rPr>
        <w:t xml:space="preserve"> – waga 60% - A</w:t>
      </w:r>
    </w:p>
    <w:p w:rsidR="00ED3615" w:rsidRPr="00D12240" w:rsidRDefault="00ED3615" w:rsidP="00ED3615">
      <w:r w:rsidRPr="00D12240">
        <w:t>Oferta z najniższą ceną otrzyma 60 punktów, oferty z kolejnymi cenami otrzymają liczbę punktów obliczoną wg poniższego wzoru:</w:t>
      </w:r>
    </w:p>
    <w:p w:rsidR="00ED3615" w:rsidRPr="00D12240" w:rsidRDefault="00ED3615" w:rsidP="00ED3615">
      <w:pPr>
        <w:ind w:left="284"/>
      </w:pPr>
      <w:r w:rsidRPr="00D12240">
        <w:t xml:space="preserve">(A - cena </w:t>
      </w:r>
      <w:r w:rsidR="002C2661">
        <w:t>formularza o</w:t>
      </w:r>
      <w:r w:rsidRPr="00D12240">
        <w:t xml:space="preserve"> z najniższą ceną x 60) / cena badane</w:t>
      </w:r>
      <w:r w:rsidR="00095BBC">
        <w:t xml:space="preserve">go </w:t>
      </w:r>
      <w:r w:rsidR="002C2661">
        <w:t xml:space="preserve"> formularza</w:t>
      </w:r>
      <w:r w:rsidRPr="00D12240">
        <w:t xml:space="preserve"> = liczba punktów</w:t>
      </w:r>
    </w:p>
    <w:p w:rsidR="00ED3615" w:rsidRPr="00D12240" w:rsidRDefault="00ED3615" w:rsidP="00ED3615">
      <w:pPr>
        <w:pStyle w:val="Tekstpodstawowy"/>
        <w:rPr>
          <w:b/>
        </w:rPr>
      </w:pPr>
    </w:p>
    <w:p w:rsidR="00ED3615" w:rsidRPr="00D12240" w:rsidRDefault="00ED3615" w:rsidP="00ED3615">
      <w:pPr>
        <w:pStyle w:val="Tekstpodstawowy"/>
      </w:pPr>
      <w:r w:rsidRPr="00D12240">
        <w:t>                             </w:t>
      </w:r>
      <w:r w:rsidR="00095BBC">
        <w:t xml:space="preserve">  </w:t>
      </w:r>
      <w:r w:rsidRPr="00D12240">
        <w:t>     </w:t>
      </w:r>
      <w:r w:rsidR="00095BBC">
        <w:t xml:space="preserve"> </w:t>
      </w:r>
      <w:r w:rsidRPr="00D12240">
        <w:t xml:space="preserve">              najniższa cena </w:t>
      </w:r>
      <w:r w:rsidR="00095BBC">
        <w:t xml:space="preserve"> </w:t>
      </w:r>
      <w:r w:rsidR="002C2661">
        <w:t>formularza</w:t>
      </w:r>
      <w:r w:rsidR="00095BBC">
        <w:t xml:space="preserve"> nr (….)</w:t>
      </w:r>
      <w:r w:rsidRPr="00D12240">
        <w:t xml:space="preserve"> </w:t>
      </w:r>
    </w:p>
    <w:p w:rsidR="00ED3615" w:rsidRPr="00D12240" w:rsidRDefault="00ED3615" w:rsidP="00ED3615">
      <w:pPr>
        <w:pStyle w:val="Tekstpodstawowy"/>
      </w:pPr>
      <w:r w:rsidRPr="00D12240">
        <w:rPr>
          <w:b/>
        </w:rPr>
        <w:t>A</w:t>
      </w:r>
      <w:r w:rsidRPr="00D12240">
        <w:t xml:space="preserve"> Ilość pkt. badanej oferty  = ---------------------    x 100%</w:t>
      </w:r>
      <w:r w:rsidR="000E4FBA">
        <w:t xml:space="preserve"> </w:t>
      </w:r>
      <w:r w:rsidRPr="00D12240">
        <w:t>x</w:t>
      </w:r>
      <w:r w:rsidR="000E4FBA">
        <w:t xml:space="preserve"> </w:t>
      </w:r>
      <w:r w:rsidRPr="00D12240">
        <w:t xml:space="preserve">60 pkt </w:t>
      </w:r>
      <w:r w:rsidR="002E3753">
        <w:t xml:space="preserve">x </w:t>
      </w:r>
      <w:r w:rsidRPr="00D12240">
        <w:t xml:space="preserve">n                                               cena </w:t>
      </w:r>
      <w:r w:rsidR="00095BBC">
        <w:t xml:space="preserve">badanego </w:t>
      </w:r>
      <w:r w:rsidR="002C2661">
        <w:t>formularza</w:t>
      </w:r>
      <w:r w:rsidR="00095BBC">
        <w:t xml:space="preserve"> nr (…..)</w:t>
      </w:r>
    </w:p>
    <w:p w:rsidR="00ED3615" w:rsidRPr="00D12240" w:rsidRDefault="00ED3615" w:rsidP="00ED3615">
      <w:pPr>
        <w:pStyle w:val="Tekstpodstawowy"/>
        <w:rPr>
          <w:b/>
        </w:rPr>
      </w:pPr>
    </w:p>
    <w:p w:rsidR="00ED3615" w:rsidRPr="00D12240" w:rsidRDefault="00ED3615" w:rsidP="00ED3615">
      <w:pPr>
        <w:pStyle w:val="Tekstpodstawowy"/>
      </w:pPr>
      <w:r w:rsidRPr="00D12240">
        <w:t>n – liczba członków komisji przetargowej</w:t>
      </w:r>
    </w:p>
    <w:p w:rsidR="00ED3615" w:rsidRPr="00D12240" w:rsidRDefault="00ED3615" w:rsidP="00ED3615">
      <w:pPr>
        <w:rPr>
          <w:b/>
          <w:u w:val="single"/>
        </w:rPr>
      </w:pPr>
    </w:p>
    <w:p w:rsidR="00ED3615" w:rsidRPr="00D12240" w:rsidRDefault="00ED3615" w:rsidP="00ED3615">
      <w:pPr>
        <w:rPr>
          <w:b/>
          <w:u w:val="single"/>
        </w:rPr>
      </w:pPr>
      <w:r w:rsidRPr="00D12240">
        <w:rPr>
          <w:b/>
          <w:u w:val="single"/>
        </w:rPr>
        <w:t>2. Termin  płatności – waga 40% (maksymalny termin płatności zamawiający określa na 21 dni) - B</w:t>
      </w:r>
    </w:p>
    <w:p w:rsidR="00ED3615" w:rsidRPr="00D12240" w:rsidRDefault="00ED3615" w:rsidP="00ED3615">
      <w:pPr>
        <w:jc w:val="both"/>
      </w:pPr>
    </w:p>
    <w:p w:rsidR="00ED3615" w:rsidRPr="00D12240" w:rsidRDefault="00ED3615" w:rsidP="00ED3615">
      <w:pPr>
        <w:pStyle w:val="Tekstpodstawowy"/>
        <w:rPr>
          <w:b/>
        </w:rPr>
      </w:pPr>
    </w:p>
    <w:p w:rsidR="00ED3615" w:rsidRPr="00D12240" w:rsidRDefault="00ED3615" w:rsidP="00095BBC">
      <w:pPr>
        <w:pStyle w:val="Tekstpodstawowy"/>
        <w:jc w:val="left"/>
      </w:pPr>
      <w:r w:rsidRPr="00D12240">
        <w:t>                                              zaoferowany termin płatności  - badane</w:t>
      </w:r>
      <w:r w:rsidR="00095BBC">
        <w:t xml:space="preserve">go </w:t>
      </w:r>
      <w:r w:rsidR="002C2661">
        <w:t>formularza</w:t>
      </w:r>
      <w:r w:rsidRPr="00D12240">
        <w:t xml:space="preserve"> w dniach </w:t>
      </w:r>
    </w:p>
    <w:p w:rsidR="00095BBC" w:rsidRDefault="00ED3615" w:rsidP="00095BBC">
      <w:pPr>
        <w:pStyle w:val="Tekstpodstawowy"/>
        <w:jc w:val="left"/>
      </w:pPr>
      <w:r w:rsidRPr="00D12240">
        <w:rPr>
          <w:b/>
        </w:rPr>
        <w:t>B</w:t>
      </w:r>
      <w:r w:rsidRPr="00D12240">
        <w:t xml:space="preserve">   Ilość pkt. badanej oferty  = --------------------   x 100% x 40 pkt x</w:t>
      </w:r>
      <w:r w:rsidR="00095BBC">
        <w:t xml:space="preserve"> n</w:t>
      </w:r>
      <w:r w:rsidRPr="00D12240">
        <w:t xml:space="preserve"> </w:t>
      </w:r>
    </w:p>
    <w:p w:rsidR="00ED3615" w:rsidRPr="00D12240" w:rsidRDefault="00095BBC" w:rsidP="00095BBC">
      <w:pPr>
        <w:pStyle w:val="Tekstpodstawowy"/>
        <w:jc w:val="left"/>
      </w:pPr>
      <w:r>
        <w:t xml:space="preserve">                                </w:t>
      </w:r>
      <w:r w:rsidR="00ED3615" w:rsidRPr="00D12240">
        <w:t>    </w:t>
      </w:r>
      <w:r>
        <w:t xml:space="preserve">          </w:t>
      </w:r>
      <w:r w:rsidR="00ED3615" w:rsidRPr="00D12240">
        <w:t>najdłuższy termin płatności</w:t>
      </w:r>
      <w:r>
        <w:t xml:space="preserve"> dla danego </w:t>
      </w:r>
      <w:r w:rsidR="002C2661">
        <w:t>formularza</w:t>
      </w:r>
      <w:r>
        <w:t xml:space="preserve"> </w:t>
      </w:r>
      <w:r w:rsidR="00ED3615" w:rsidRPr="00D12240">
        <w:t xml:space="preserve"> w dniach </w:t>
      </w:r>
    </w:p>
    <w:p w:rsidR="00ED3615" w:rsidRPr="00D12240" w:rsidRDefault="00ED3615" w:rsidP="00095BBC"/>
    <w:p w:rsidR="00ED3615" w:rsidRPr="00D12240" w:rsidRDefault="00ED3615" w:rsidP="00095BBC">
      <w:pPr>
        <w:pStyle w:val="Tekstpodstawowy"/>
        <w:jc w:val="left"/>
      </w:pPr>
    </w:p>
    <w:p w:rsidR="00ED3615" w:rsidRPr="00D12240" w:rsidRDefault="00ED3615" w:rsidP="00ED3615">
      <w:pPr>
        <w:pStyle w:val="Tekstpodstawowy"/>
      </w:pPr>
      <w:r w:rsidRPr="00D12240">
        <w:t>n – liczba członków komisji przetargowej</w:t>
      </w:r>
    </w:p>
    <w:p w:rsidR="00ED3615" w:rsidRPr="00D12240" w:rsidRDefault="00ED3615" w:rsidP="00ED3615">
      <w:pPr>
        <w:jc w:val="both"/>
        <w:rPr>
          <w:b/>
        </w:rPr>
      </w:pPr>
      <w:r w:rsidRPr="00D12240">
        <w:rPr>
          <w:b/>
        </w:rPr>
        <w:t>Łączna ocena oferty</w:t>
      </w:r>
      <w:r w:rsidR="00631FA3">
        <w:rPr>
          <w:b/>
        </w:rPr>
        <w:t xml:space="preserve">  dla danego </w:t>
      </w:r>
      <w:r w:rsidR="002C2661">
        <w:rPr>
          <w:b/>
        </w:rPr>
        <w:t>formularza asortymentowo-cenowego</w:t>
      </w:r>
      <w:r w:rsidR="00631FA3">
        <w:rPr>
          <w:b/>
        </w:rPr>
        <w:t xml:space="preserve"> </w:t>
      </w:r>
      <w:r w:rsidRPr="00D12240">
        <w:rPr>
          <w:b/>
        </w:rPr>
        <w:t>= A+B</w:t>
      </w:r>
    </w:p>
    <w:p w:rsidR="00ED3615" w:rsidRPr="00D12240" w:rsidRDefault="00ED3615" w:rsidP="00ED3615">
      <w:pPr>
        <w:jc w:val="both"/>
        <w:rPr>
          <w:b/>
        </w:rPr>
      </w:pPr>
    </w:p>
    <w:p w:rsidR="00ED3615" w:rsidRPr="00D12240" w:rsidRDefault="00ED3615" w:rsidP="00ED3615">
      <w:pPr>
        <w:jc w:val="both"/>
        <w:rPr>
          <w:b/>
        </w:rPr>
      </w:pPr>
      <w:r w:rsidRPr="00D12240">
        <w:rPr>
          <w:b/>
        </w:rPr>
        <w:t>X</w:t>
      </w:r>
      <w:r w:rsidR="003100FF">
        <w:rPr>
          <w:b/>
        </w:rPr>
        <w:t>VI</w:t>
      </w:r>
      <w:r w:rsidRPr="00D12240">
        <w:rPr>
          <w:b/>
        </w:rPr>
        <w:t>.</w:t>
      </w:r>
      <w:r w:rsidRPr="00D12240">
        <w:rPr>
          <w:b/>
        </w:rPr>
        <w:tab/>
        <w:t>Informacje o formalnościach jakie powinny zostać dopełnione w celu zawarcia umowy</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t>Po wyborze najkorzystniejszej oferty i ostatecznym rozstrzygnięciu ewentualnych odwołań lub po upływie terminu do ich wnoszenia, Zamawiający wezwie wykonawcę do przedstawienia:</w:t>
      </w:r>
    </w:p>
    <w:p w:rsidR="00ED3615" w:rsidRPr="00D12240" w:rsidRDefault="00ED3615" w:rsidP="00ED3615">
      <w:pPr>
        <w:pStyle w:val="Akapitzlist"/>
        <w:numPr>
          <w:ilvl w:val="0"/>
          <w:numId w:val="21"/>
        </w:numPr>
        <w:autoSpaceDE w:val="0"/>
        <w:autoSpaceDN w:val="0"/>
        <w:adjustRightInd w:val="0"/>
        <w:spacing w:line="276" w:lineRule="auto"/>
        <w:ind w:left="993"/>
        <w:jc w:val="both"/>
      </w:pPr>
      <w:r w:rsidRPr="00D12240">
        <w:t>dokumentu potwierdzającego posiadanie ubezpieczenia od odpowiedzialności cywilnej  w zakresie prowadzonej działalności związanej z przedmiotem zamówienia.</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t>Nieprzedłożenie w wyznaczonym przez Zamawiającego terminie dokumentu, o których mowa powyżej, będzie traktowane jako uchylanie się Wykonawcy od zawarcia umowy.</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lastRenderedPageBreak/>
        <w:t>Po pozytywnym zweryfikowaniu żądanych dokumentów, Zamawiający w terminie 7 dni od dnia, w którym uzna przesłane mu dokumenty za odpowiadające treści SIWZ i sporządzone prawidłowo, wyznaczy termin podpisania umowy z Wykonawcą.</w:t>
      </w:r>
    </w:p>
    <w:p w:rsidR="00ED3615" w:rsidRPr="00D12240" w:rsidRDefault="00ED3615" w:rsidP="00ED3615">
      <w:pPr>
        <w:pStyle w:val="Akapitzlist"/>
        <w:autoSpaceDE w:val="0"/>
        <w:autoSpaceDN w:val="0"/>
        <w:adjustRightInd w:val="0"/>
        <w:ind w:left="567"/>
        <w:jc w:val="both"/>
      </w:pPr>
    </w:p>
    <w:p w:rsidR="00ED3615" w:rsidRPr="00D12240" w:rsidRDefault="00ED3615" w:rsidP="00ED3615">
      <w:pPr>
        <w:jc w:val="both"/>
        <w:rPr>
          <w:b/>
        </w:rPr>
      </w:pPr>
      <w:r w:rsidRPr="00D12240">
        <w:rPr>
          <w:b/>
        </w:rPr>
        <w:t>XV</w:t>
      </w:r>
      <w:r w:rsidR="003100FF">
        <w:rPr>
          <w:b/>
        </w:rPr>
        <w:t>II</w:t>
      </w:r>
      <w:r w:rsidRPr="00D12240">
        <w:rPr>
          <w:b/>
        </w:rPr>
        <w:t>.</w:t>
      </w:r>
      <w:r w:rsidRPr="00D12240">
        <w:rPr>
          <w:b/>
        </w:rPr>
        <w:tab/>
        <w:t>Wzór umowy</w:t>
      </w:r>
    </w:p>
    <w:p w:rsidR="00ED3615" w:rsidRPr="00D12240" w:rsidRDefault="00ED3615" w:rsidP="00ED3615">
      <w:pPr>
        <w:pStyle w:val="Akapitzlist"/>
        <w:numPr>
          <w:ilvl w:val="0"/>
          <w:numId w:val="22"/>
        </w:numPr>
        <w:spacing w:line="276" w:lineRule="auto"/>
        <w:ind w:left="567"/>
        <w:jc w:val="both"/>
      </w:pPr>
      <w:r w:rsidRPr="00D12240">
        <w:t xml:space="preserve">Wzór umowy stanowi załącznik nr </w:t>
      </w:r>
      <w:r w:rsidR="002C2661">
        <w:t>6</w:t>
      </w:r>
      <w:r w:rsidRPr="00D12240">
        <w:t xml:space="preserve"> do SIWZ.</w:t>
      </w:r>
    </w:p>
    <w:p w:rsidR="00ED3615" w:rsidRPr="00D12240" w:rsidRDefault="00ED3615" w:rsidP="00ED3615">
      <w:pPr>
        <w:pStyle w:val="Akapitzlist"/>
        <w:numPr>
          <w:ilvl w:val="0"/>
          <w:numId w:val="22"/>
        </w:numPr>
        <w:spacing w:line="276" w:lineRule="auto"/>
        <w:ind w:left="567"/>
        <w:jc w:val="both"/>
      </w:pPr>
      <w:r w:rsidRPr="00D12240">
        <w:t xml:space="preserve">Zamawiający przewiduje możliwość dokonania zmian treści umowy na warunkach określonych w przepisach ustawy oraz określonych we wzorze umowy. </w:t>
      </w:r>
    </w:p>
    <w:p w:rsidR="00ED3615" w:rsidRPr="00D12240" w:rsidRDefault="00ED3615" w:rsidP="00ED3615">
      <w:pPr>
        <w:pStyle w:val="Akapitzlist"/>
        <w:ind w:left="567"/>
        <w:jc w:val="both"/>
      </w:pPr>
    </w:p>
    <w:p w:rsidR="00ED3615" w:rsidRPr="00D12240" w:rsidRDefault="00ED3615" w:rsidP="00ED3615">
      <w:pPr>
        <w:jc w:val="both"/>
        <w:rPr>
          <w:b/>
        </w:rPr>
      </w:pPr>
      <w:r w:rsidRPr="00D12240">
        <w:rPr>
          <w:b/>
        </w:rPr>
        <w:t>XV</w:t>
      </w:r>
      <w:r w:rsidR="003100FF">
        <w:rPr>
          <w:b/>
        </w:rPr>
        <w:t>II</w:t>
      </w:r>
      <w:r w:rsidRPr="00D12240">
        <w:rPr>
          <w:b/>
        </w:rPr>
        <w:t>I.</w:t>
      </w:r>
      <w:r w:rsidRPr="00D12240">
        <w:rPr>
          <w:b/>
        </w:rPr>
        <w:tab/>
        <w:t>Pouczenie o środkach ochrony prawnej przysługujących Wykonawcy w toku postępowania</w:t>
      </w:r>
    </w:p>
    <w:p w:rsidR="00ED3615" w:rsidRPr="00D12240" w:rsidRDefault="00ED3615" w:rsidP="00ED3615">
      <w:pPr>
        <w:pStyle w:val="Akapitzlist"/>
        <w:numPr>
          <w:ilvl w:val="2"/>
          <w:numId w:val="23"/>
        </w:numPr>
        <w:spacing w:line="276" w:lineRule="auto"/>
        <w:ind w:left="284" w:hanging="322"/>
        <w:jc w:val="both"/>
      </w:pPr>
      <w:r w:rsidRPr="00D12240">
        <w:t xml:space="preserve">Środki ochrony prawnej przysługują Wykonawcy, a także innemu podmiotowi, jeżeli ma lub miał interes w uzyskaniu danego zamówienia oraz poniósł lub może ponieść szkodę w wyniku naruszenia przez Zamawiającego przepisów ustawy. </w:t>
      </w:r>
    </w:p>
    <w:p w:rsidR="00ED3615" w:rsidRPr="00D12240" w:rsidRDefault="00ED3615" w:rsidP="00ED3615">
      <w:pPr>
        <w:pStyle w:val="Akapitzlist"/>
        <w:numPr>
          <w:ilvl w:val="2"/>
          <w:numId w:val="23"/>
        </w:numPr>
        <w:spacing w:line="276" w:lineRule="auto"/>
        <w:ind w:left="284" w:hanging="322"/>
        <w:jc w:val="both"/>
      </w:pPr>
      <w:r w:rsidRPr="00D12240">
        <w:t>Odwołanie przysługuje wyłącznie od niezgodnej z przepisami ustawy czynności Zamawiającego podjętej w postępowaniu o udzielenie zamówienia lub zaniechania czynności, do której Zamawiający jest zobowiązany na podstawie ustawy, z tym, że w postępowaniu, którego wartość nie przekracza równowartości kwot określonych w przepisach wydanych na podstawie art. 11 ust. 8 ustawy, odwołanie przysługuje wyłącznie wobec czynności:</w:t>
      </w:r>
    </w:p>
    <w:p w:rsidR="00ED3615" w:rsidRPr="00D12240" w:rsidRDefault="00ED3615" w:rsidP="00ED3615">
      <w:pPr>
        <w:pStyle w:val="Akapitzlist"/>
        <w:numPr>
          <w:ilvl w:val="1"/>
          <w:numId w:val="18"/>
        </w:numPr>
        <w:spacing w:line="276" w:lineRule="auto"/>
        <w:ind w:left="851"/>
        <w:jc w:val="both"/>
      </w:pPr>
      <w:r w:rsidRPr="00D12240">
        <w:t>określenia warunków udziału w postępowaniu;</w:t>
      </w:r>
    </w:p>
    <w:p w:rsidR="00ED3615" w:rsidRPr="00D12240" w:rsidRDefault="00ED3615" w:rsidP="00ED3615">
      <w:pPr>
        <w:pStyle w:val="Akapitzlist"/>
        <w:numPr>
          <w:ilvl w:val="1"/>
          <w:numId w:val="18"/>
        </w:numPr>
        <w:spacing w:line="276" w:lineRule="auto"/>
        <w:ind w:left="851"/>
      </w:pPr>
      <w:r w:rsidRPr="00D12240">
        <w:t>wykluczenia odwołującego z postępowania o udzielenie zamówienia;</w:t>
      </w:r>
    </w:p>
    <w:p w:rsidR="00ED3615" w:rsidRPr="00D12240" w:rsidRDefault="00ED3615" w:rsidP="00ED3615">
      <w:pPr>
        <w:pStyle w:val="Akapitzlist"/>
        <w:numPr>
          <w:ilvl w:val="1"/>
          <w:numId w:val="18"/>
        </w:numPr>
        <w:spacing w:line="276" w:lineRule="auto"/>
        <w:ind w:left="851"/>
      </w:pPr>
      <w:r w:rsidRPr="00D12240">
        <w:t>odrzucenia oferty odwołującego;</w:t>
      </w:r>
    </w:p>
    <w:p w:rsidR="00ED3615" w:rsidRPr="00D12240" w:rsidRDefault="00ED3615" w:rsidP="00ED3615">
      <w:pPr>
        <w:pStyle w:val="Akapitzlist"/>
        <w:numPr>
          <w:ilvl w:val="1"/>
          <w:numId w:val="18"/>
        </w:numPr>
        <w:spacing w:line="276" w:lineRule="auto"/>
        <w:ind w:left="851"/>
      </w:pPr>
      <w:r w:rsidRPr="00D12240">
        <w:t>opisu przedmiotu zamówienia;</w:t>
      </w:r>
    </w:p>
    <w:p w:rsidR="00ED3615" w:rsidRPr="00D12240" w:rsidRDefault="00ED3615" w:rsidP="00ED3615">
      <w:pPr>
        <w:pStyle w:val="Akapitzlist"/>
        <w:numPr>
          <w:ilvl w:val="1"/>
          <w:numId w:val="18"/>
        </w:numPr>
        <w:spacing w:line="276" w:lineRule="auto"/>
        <w:ind w:left="851"/>
      </w:pPr>
      <w:r w:rsidRPr="00D12240">
        <w:t>wyboru najkorzystniejszej oferty.</w:t>
      </w:r>
    </w:p>
    <w:p w:rsidR="00ED3615" w:rsidRPr="00D12240" w:rsidRDefault="00ED3615" w:rsidP="00ED3615">
      <w:pPr>
        <w:pStyle w:val="Akapitzlist"/>
        <w:numPr>
          <w:ilvl w:val="2"/>
          <w:numId w:val="23"/>
        </w:numPr>
        <w:spacing w:line="276" w:lineRule="auto"/>
        <w:ind w:left="284" w:hanging="284"/>
        <w:jc w:val="both"/>
      </w:pPr>
      <w:r w:rsidRPr="00D12240">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Na czynności powtórzone lub dokonane wskutek uznania przez Zamawiającego zasadności informacji, nie przysługuje odwołanie, z zastrzeżeniem art. 180 ust. 2 ustawy.</w:t>
      </w:r>
    </w:p>
    <w:p w:rsidR="00ED3615" w:rsidRPr="00D12240" w:rsidRDefault="00ED3615" w:rsidP="00ED3615">
      <w:pPr>
        <w:pStyle w:val="Akapitzlist"/>
        <w:numPr>
          <w:ilvl w:val="2"/>
          <w:numId w:val="23"/>
        </w:numPr>
        <w:spacing w:line="276" w:lineRule="auto"/>
        <w:ind w:left="284" w:hanging="284"/>
        <w:jc w:val="both"/>
      </w:pPr>
      <w:r w:rsidRPr="00D1224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3615" w:rsidRPr="00D12240" w:rsidRDefault="00ED3615" w:rsidP="00ED3615">
      <w:pPr>
        <w:pStyle w:val="Akapitzlist"/>
        <w:numPr>
          <w:ilvl w:val="2"/>
          <w:numId w:val="23"/>
        </w:numPr>
        <w:spacing w:line="276" w:lineRule="auto"/>
        <w:ind w:left="284" w:hanging="284"/>
        <w:jc w:val="both"/>
      </w:pPr>
      <w:r w:rsidRPr="00D12240">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ED3615" w:rsidRPr="00D12240" w:rsidRDefault="00ED3615" w:rsidP="00ED3615">
      <w:pPr>
        <w:pStyle w:val="Akapitzlist"/>
        <w:numPr>
          <w:ilvl w:val="2"/>
          <w:numId w:val="23"/>
        </w:numPr>
        <w:spacing w:line="276" w:lineRule="auto"/>
        <w:ind w:left="284" w:hanging="284"/>
        <w:jc w:val="both"/>
      </w:pPr>
      <w:r w:rsidRPr="00D12240">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D3615" w:rsidRPr="00D12240" w:rsidRDefault="00ED3615" w:rsidP="00ED3615">
      <w:pPr>
        <w:pStyle w:val="Akapitzlist"/>
        <w:numPr>
          <w:ilvl w:val="2"/>
          <w:numId w:val="23"/>
        </w:numPr>
        <w:spacing w:line="276" w:lineRule="auto"/>
        <w:ind w:left="284" w:hanging="284"/>
        <w:jc w:val="both"/>
      </w:pPr>
      <w:r w:rsidRPr="00D12240">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ED3615" w:rsidRPr="00D12240" w:rsidRDefault="00ED3615" w:rsidP="00ED3615">
      <w:pPr>
        <w:pStyle w:val="Akapitzlist"/>
        <w:numPr>
          <w:ilvl w:val="2"/>
          <w:numId w:val="23"/>
        </w:numPr>
        <w:spacing w:line="276" w:lineRule="auto"/>
        <w:ind w:left="284" w:hanging="284"/>
        <w:jc w:val="both"/>
      </w:pPr>
      <w:r w:rsidRPr="00D12240">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ED3615" w:rsidRPr="00D12240" w:rsidRDefault="00ED3615" w:rsidP="00ED3615">
      <w:pPr>
        <w:pStyle w:val="Akapitzlist"/>
        <w:numPr>
          <w:ilvl w:val="2"/>
          <w:numId w:val="23"/>
        </w:numPr>
        <w:spacing w:line="276" w:lineRule="auto"/>
        <w:ind w:left="284" w:hanging="284"/>
        <w:jc w:val="both"/>
      </w:pPr>
      <w:r w:rsidRPr="00D12240">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ED3615" w:rsidRPr="00D12240" w:rsidRDefault="00ED3615" w:rsidP="00ED3615">
      <w:pPr>
        <w:pStyle w:val="Akapitzlist"/>
        <w:numPr>
          <w:ilvl w:val="2"/>
          <w:numId w:val="23"/>
        </w:numPr>
        <w:spacing w:line="276" w:lineRule="auto"/>
        <w:ind w:left="284" w:hanging="284"/>
        <w:jc w:val="both"/>
      </w:pPr>
      <w:r w:rsidRPr="00D12240">
        <w:t>Jeżeli Zamawiający nie opublikował ogłoszenia o zamiarze zawarcia umowy lub mimo takiego obowiązku nie przesłał wykonawcy zawiadomienia o wyborze oferty najkorzystniejszej, odwołanie wnosi się nie później niż w terminie:</w:t>
      </w:r>
    </w:p>
    <w:p w:rsidR="00ED3615" w:rsidRPr="00D12240" w:rsidRDefault="00ED3615" w:rsidP="00ED3615">
      <w:pPr>
        <w:ind w:left="426"/>
        <w:jc w:val="both"/>
      </w:pPr>
      <w:r w:rsidRPr="00D12240">
        <w:t>1)</w:t>
      </w:r>
      <w:r w:rsidRPr="00D12240">
        <w:tab/>
        <w:t>15 dni od dnia zamieszczenia w Biuletynie Zamówień Publicznych ogłoszenia o udzieleniu zamówienia,</w:t>
      </w:r>
    </w:p>
    <w:p w:rsidR="00ED3615" w:rsidRPr="00D12240" w:rsidRDefault="00ED3615" w:rsidP="00ED3615">
      <w:pPr>
        <w:ind w:left="426"/>
        <w:jc w:val="both"/>
      </w:pPr>
      <w:r w:rsidRPr="00D12240">
        <w:t>2)</w:t>
      </w:r>
      <w:r w:rsidRPr="00D12240">
        <w:tab/>
        <w:t>1 miesiąca od dnia zawarcia umowy, jeżeli zamawiający nie zamieścił w Biuletynie Zamówień Publicznych ogłoszenia o udzieleniu zamówienia.</w:t>
      </w:r>
    </w:p>
    <w:p w:rsidR="00ED3615" w:rsidRPr="00D12240" w:rsidRDefault="00ED3615" w:rsidP="00ED3615">
      <w:pPr>
        <w:ind w:left="284" w:hanging="284"/>
        <w:jc w:val="both"/>
      </w:pPr>
      <w:r w:rsidRPr="00D12240">
        <w:t>11.</w:t>
      </w:r>
      <w:r w:rsidRPr="00D12240">
        <w:tab/>
        <w:t>Szczegółowe informacje dotyczące środków odwoławczych zostały uregulowane w Dziale VI ustawy.</w:t>
      </w:r>
    </w:p>
    <w:p w:rsidR="00ED3615" w:rsidRPr="00D12240" w:rsidRDefault="00ED3615" w:rsidP="00ED3615">
      <w:pPr>
        <w:jc w:val="both"/>
      </w:pPr>
    </w:p>
    <w:p w:rsidR="00ED3615" w:rsidRDefault="00ED3615" w:rsidP="00ED3615">
      <w:pPr>
        <w:jc w:val="both"/>
        <w:rPr>
          <w:b/>
        </w:rPr>
      </w:pPr>
      <w:r w:rsidRPr="00D12240">
        <w:rPr>
          <w:b/>
        </w:rPr>
        <w:t>X</w:t>
      </w:r>
      <w:r w:rsidR="003100FF">
        <w:rPr>
          <w:b/>
        </w:rPr>
        <w:t>IX</w:t>
      </w:r>
      <w:r w:rsidRPr="00D12240">
        <w:rPr>
          <w:b/>
        </w:rPr>
        <w:t>.</w:t>
      </w:r>
      <w:r w:rsidRPr="00D12240">
        <w:rPr>
          <w:b/>
        </w:rPr>
        <w:tab/>
        <w:t>Pozostałe informacje</w:t>
      </w:r>
      <w:r w:rsidR="002C2661">
        <w:rPr>
          <w:b/>
        </w:rPr>
        <w:t>:</w:t>
      </w:r>
    </w:p>
    <w:p w:rsidR="002C2661" w:rsidRPr="002C2661" w:rsidRDefault="002C2661" w:rsidP="002C2661">
      <w:pPr>
        <w:pStyle w:val="Akapitzlist"/>
        <w:numPr>
          <w:ilvl w:val="1"/>
          <w:numId w:val="21"/>
        </w:numPr>
        <w:jc w:val="both"/>
        <w:rPr>
          <w:b/>
        </w:rPr>
      </w:pPr>
    </w:p>
    <w:p w:rsidR="00ED3615" w:rsidRPr="00CA6B79" w:rsidRDefault="00ED3615" w:rsidP="00ED3615">
      <w:pPr>
        <w:pStyle w:val="Akapitzlist"/>
        <w:numPr>
          <w:ilvl w:val="0"/>
          <w:numId w:val="25"/>
        </w:numPr>
        <w:spacing w:line="276" w:lineRule="auto"/>
        <w:jc w:val="both"/>
      </w:pPr>
      <w:r w:rsidRPr="00CA6B79">
        <w:t>Zamawiający dopuszcza składania ofert częściowych.</w:t>
      </w:r>
    </w:p>
    <w:p w:rsidR="00ED3615" w:rsidRPr="00D12240" w:rsidRDefault="00ED3615" w:rsidP="00ED3615">
      <w:pPr>
        <w:pStyle w:val="Akapitzlist"/>
        <w:numPr>
          <w:ilvl w:val="0"/>
          <w:numId w:val="25"/>
        </w:numPr>
        <w:spacing w:line="276" w:lineRule="auto"/>
        <w:jc w:val="both"/>
      </w:pPr>
      <w:r w:rsidRPr="00D12240">
        <w:t>Zamawiający nie przewiduje zawarcia umowy ramowej.</w:t>
      </w:r>
    </w:p>
    <w:p w:rsidR="00ED3615" w:rsidRPr="00D12240" w:rsidRDefault="00ED3615" w:rsidP="00ED3615">
      <w:pPr>
        <w:pStyle w:val="Akapitzlist"/>
        <w:numPr>
          <w:ilvl w:val="0"/>
          <w:numId w:val="25"/>
        </w:numPr>
        <w:spacing w:line="276" w:lineRule="auto"/>
        <w:jc w:val="both"/>
      </w:pPr>
      <w:r w:rsidRPr="00D12240">
        <w:rPr>
          <w:bCs/>
        </w:rPr>
        <w:t>Zamawiający nie przewiduje możliwości udzielenia zamówień, o których mowa w art. 67 ust. 1 pkt 6 ustawy.</w:t>
      </w:r>
    </w:p>
    <w:p w:rsidR="00ED3615" w:rsidRPr="00D12240" w:rsidRDefault="00ED3615" w:rsidP="00ED3615">
      <w:pPr>
        <w:pStyle w:val="Akapitzlist"/>
        <w:numPr>
          <w:ilvl w:val="0"/>
          <w:numId w:val="25"/>
        </w:numPr>
        <w:spacing w:line="276" w:lineRule="auto"/>
        <w:jc w:val="both"/>
      </w:pPr>
      <w:r w:rsidRPr="00D12240">
        <w:t>Zamawiający nie dopuszcza składania ofert wariantowych.</w:t>
      </w:r>
    </w:p>
    <w:p w:rsidR="00ED3615" w:rsidRPr="00D12240" w:rsidRDefault="00ED3615" w:rsidP="00ED3615">
      <w:pPr>
        <w:pStyle w:val="Akapitzlist"/>
        <w:numPr>
          <w:ilvl w:val="0"/>
          <w:numId w:val="25"/>
        </w:numPr>
        <w:spacing w:line="276" w:lineRule="auto"/>
        <w:jc w:val="both"/>
      </w:pPr>
      <w:r w:rsidRPr="00D12240">
        <w:t>Zamawiający nie przewiduje zastosowania aukcji elektronicznej.</w:t>
      </w:r>
    </w:p>
    <w:p w:rsidR="00ED3615" w:rsidRPr="00D12240" w:rsidRDefault="00ED3615" w:rsidP="00ED3615">
      <w:pPr>
        <w:pStyle w:val="Akapitzlist"/>
        <w:numPr>
          <w:ilvl w:val="0"/>
          <w:numId w:val="25"/>
        </w:numPr>
        <w:spacing w:line="276" w:lineRule="auto"/>
        <w:jc w:val="both"/>
      </w:pPr>
      <w:r w:rsidRPr="00D12240">
        <w:t>Zamawiający nie przewiduje zwrotu kosztów udziału w postępowaniu.</w:t>
      </w:r>
    </w:p>
    <w:p w:rsidR="00ED3615" w:rsidRPr="00D12240" w:rsidRDefault="002C2661" w:rsidP="00ED3615">
      <w:pPr>
        <w:jc w:val="both"/>
      </w:pPr>
      <w:r>
        <w:t>2</w:t>
      </w:r>
      <w:r w:rsidR="00ED3615" w:rsidRPr="00D12240">
        <w:t>. Udostępnianie dokumentacji postępowania odbywać się będzie wg poniższych zasad:</w:t>
      </w:r>
    </w:p>
    <w:p w:rsidR="00ED3615" w:rsidRPr="00D12240" w:rsidRDefault="00ED3615" w:rsidP="00ED3615">
      <w:pPr>
        <w:ind w:left="284"/>
        <w:jc w:val="both"/>
      </w:pPr>
      <w:r w:rsidRPr="00D12240">
        <w:t>1.1</w:t>
      </w:r>
      <w:r w:rsidRPr="00D12240">
        <w:tab/>
        <w:t>udostępnienie nastąpi po złożeniu pisemnego wniosku,</w:t>
      </w:r>
    </w:p>
    <w:p w:rsidR="00ED3615" w:rsidRPr="00D12240" w:rsidRDefault="00ED3615" w:rsidP="00ED3615">
      <w:pPr>
        <w:ind w:left="284"/>
        <w:jc w:val="both"/>
      </w:pPr>
      <w:r w:rsidRPr="00D12240">
        <w:t>1.2</w:t>
      </w:r>
      <w:r w:rsidRPr="00D12240">
        <w:tab/>
        <w:t>Zamawiający odwrotnie określi termin i miejsce udostępnienia,</w:t>
      </w:r>
    </w:p>
    <w:p w:rsidR="00ED3615" w:rsidRPr="00D12240" w:rsidRDefault="00ED3615" w:rsidP="00ED3615">
      <w:pPr>
        <w:ind w:left="284"/>
        <w:jc w:val="both"/>
      </w:pPr>
      <w:r w:rsidRPr="00D12240">
        <w:t>1.3  Zamawiający wyznaczy członka komisji, w obecności którego dokonana  zostanie czynność przeglądu.</w:t>
      </w:r>
    </w:p>
    <w:p w:rsidR="00ED3615" w:rsidRPr="00D12240" w:rsidRDefault="002C2661" w:rsidP="00ED3615">
      <w:pPr>
        <w:jc w:val="both"/>
      </w:pPr>
      <w:r>
        <w:t>3</w:t>
      </w:r>
      <w:r w:rsidR="00ED3615" w:rsidRPr="00D12240">
        <w:t>. W sprawach nieuregulowanych w niniejszej specyfikacji zastosowanie mają przepisy ustawy Prawo zamówień publicznych.</w:t>
      </w:r>
    </w:p>
    <w:p w:rsidR="00ED3615" w:rsidRPr="00D12240" w:rsidRDefault="00ED3615" w:rsidP="00ED3615">
      <w:pPr>
        <w:jc w:val="both"/>
      </w:pPr>
      <w:r w:rsidRPr="00D12240">
        <w:t>3. Integralną częścią specyfikacji są następujące załączniki:</w:t>
      </w:r>
    </w:p>
    <w:p w:rsidR="00ED3615" w:rsidRPr="00D12240" w:rsidRDefault="00ED3615" w:rsidP="00ED3615">
      <w:pPr>
        <w:jc w:val="both"/>
      </w:pPr>
    </w:p>
    <w:p w:rsidR="00ED3615" w:rsidRPr="00D12240" w:rsidRDefault="00ED3615" w:rsidP="00ED3615">
      <w:pPr>
        <w:jc w:val="both"/>
      </w:pPr>
      <w:r w:rsidRPr="00D12240">
        <w:lastRenderedPageBreak/>
        <w:t>Załącznik nr 1</w:t>
      </w:r>
      <w:r w:rsidRPr="00D12240">
        <w:tab/>
      </w:r>
      <w:r w:rsidR="002C2661">
        <w:t xml:space="preserve">- </w:t>
      </w:r>
      <w:r w:rsidRPr="00D12240">
        <w:t>wzór formularza ofertowego</w:t>
      </w:r>
    </w:p>
    <w:p w:rsidR="00ED3615" w:rsidRPr="00D12240" w:rsidRDefault="00ED3615" w:rsidP="00ED3615">
      <w:pPr>
        <w:jc w:val="both"/>
      </w:pPr>
      <w:r w:rsidRPr="00D12240">
        <w:t>Załącznik nr 2</w:t>
      </w:r>
      <w:r w:rsidR="002C2661">
        <w:t xml:space="preserve">- </w:t>
      </w:r>
      <w:r w:rsidRPr="00D12240">
        <w:t>oświadczenie wykonawcy,</w:t>
      </w:r>
    </w:p>
    <w:p w:rsidR="00ED3615" w:rsidRPr="00D12240" w:rsidRDefault="00ED3615" w:rsidP="00ED3615">
      <w:pPr>
        <w:ind w:left="1410" w:hanging="1410"/>
        <w:jc w:val="both"/>
        <w:rPr>
          <w:bCs/>
        </w:rPr>
      </w:pPr>
      <w:r w:rsidRPr="00D12240">
        <w:t xml:space="preserve">Załącznik nr </w:t>
      </w:r>
      <w:r w:rsidR="002C2661">
        <w:t>3</w:t>
      </w:r>
      <w:r w:rsidRPr="00D12240">
        <w:tab/>
        <w:t>- o</w:t>
      </w:r>
      <w:r w:rsidRPr="00D12240">
        <w:rPr>
          <w:bCs/>
        </w:rPr>
        <w:t>świadczenia o przynależności lub braku przynależności do grupy kapitałowej,</w:t>
      </w:r>
    </w:p>
    <w:p w:rsidR="00ED3615" w:rsidRPr="00D12240" w:rsidRDefault="00ED3615" w:rsidP="00ED3615">
      <w:pPr>
        <w:ind w:left="1410" w:hanging="1410"/>
        <w:jc w:val="both"/>
        <w:rPr>
          <w:bCs/>
        </w:rPr>
      </w:pPr>
      <w:r w:rsidRPr="00D12240">
        <w:t xml:space="preserve">Załącznik nr </w:t>
      </w:r>
      <w:r w:rsidR="002C2661">
        <w:t>4</w:t>
      </w:r>
      <w:r w:rsidRPr="00D12240">
        <w:tab/>
        <w:t xml:space="preserve"> -</w:t>
      </w:r>
      <w:r w:rsidRPr="00D12240">
        <w:rPr>
          <w:bCs/>
        </w:rPr>
        <w:t xml:space="preserve"> wzór zastrzeżenia informacji stanowiących tajemnicę,</w:t>
      </w:r>
    </w:p>
    <w:p w:rsidR="00ED3615" w:rsidRPr="00D12240" w:rsidRDefault="00ED3615" w:rsidP="00ED3615">
      <w:pPr>
        <w:ind w:left="1410" w:hanging="1410"/>
        <w:jc w:val="both"/>
      </w:pPr>
      <w:r w:rsidRPr="00D12240">
        <w:t xml:space="preserve">Załącznik nr </w:t>
      </w:r>
      <w:r w:rsidR="002C2661">
        <w:t>5</w:t>
      </w:r>
      <w:r w:rsidRPr="00D12240">
        <w:t xml:space="preserve"> – zobowiązanie innego podmiotu,</w:t>
      </w:r>
    </w:p>
    <w:p w:rsidR="00ED3615" w:rsidRPr="00D12240" w:rsidRDefault="00ED3615" w:rsidP="00ED3615">
      <w:pPr>
        <w:ind w:left="1410" w:hanging="1410"/>
        <w:jc w:val="both"/>
        <w:rPr>
          <w:bCs/>
        </w:rPr>
      </w:pPr>
      <w:r w:rsidRPr="00D12240">
        <w:rPr>
          <w:bCs/>
        </w:rPr>
        <w:t xml:space="preserve">Załącznik nr </w:t>
      </w:r>
      <w:r w:rsidR="002C2661">
        <w:rPr>
          <w:bCs/>
        </w:rPr>
        <w:t>6</w:t>
      </w:r>
      <w:r w:rsidRPr="00D12240">
        <w:rPr>
          <w:bCs/>
        </w:rPr>
        <w:tab/>
        <w:t xml:space="preserve"> - wzór umowy.</w:t>
      </w:r>
    </w:p>
    <w:p w:rsidR="00ED3615" w:rsidRPr="00D12240" w:rsidRDefault="00ED3615" w:rsidP="00ED3615">
      <w:pPr>
        <w:ind w:left="1410" w:hanging="1410"/>
        <w:jc w:val="both"/>
      </w:pPr>
    </w:p>
    <w:p w:rsidR="00ED3615" w:rsidRPr="00D12240" w:rsidRDefault="00ED3615" w:rsidP="00ED3615">
      <w:r w:rsidRPr="00D12240">
        <w:rPr>
          <w:b/>
        </w:rPr>
        <w:t>XX.  Sposoby uzyskania Specyfikacji Istotnych Warunków Zamówienia</w:t>
      </w:r>
    </w:p>
    <w:p w:rsidR="00ED3615" w:rsidRPr="00D12240" w:rsidRDefault="00ED3615" w:rsidP="00ED3615"/>
    <w:p w:rsidR="00ED3615" w:rsidRPr="00D12240" w:rsidRDefault="00ED3615" w:rsidP="00ED3615">
      <w:r w:rsidRPr="00D12240">
        <w:t>Specyfikacja Istotnych Warunków Zamówienia jest dostępna na stronie internetowej:</w:t>
      </w:r>
    </w:p>
    <w:p w:rsidR="00ED3615" w:rsidRPr="00D12240" w:rsidRDefault="0071645D" w:rsidP="00ED3615">
      <w:hyperlink r:id="rId12" w:history="1">
        <w:r w:rsidR="0011660F" w:rsidRPr="007B3998">
          <w:rPr>
            <w:rStyle w:val="Hipercze"/>
          </w:rPr>
          <w:t>https://gzosiplubasz.naszaplacowka.pl/bip/</w:t>
        </w:r>
      </w:hyperlink>
      <w:r w:rsidR="0011660F">
        <w:rPr>
          <w:color w:val="0000FF"/>
          <w:u w:val="single"/>
        </w:rPr>
        <w:t xml:space="preserve"> </w:t>
      </w:r>
      <w:r w:rsidR="00581803">
        <w:rPr>
          <w:color w:val="0000FF"/>
          <w:u w:val="single"/>
        </w:rPr>
        <w:t xml:space="preserve"> </w:t>
      </w:r>
      <w:r w:rsidR="00ED3615" w:rsidRPr="00D12240">
        <w:t xml:space="preserve">ponadto formularz SIWZ można pobrać w siedzibie Zamawiającego, </w:t>
      </w:r>
      <w:r w:rsidR="003069CF">
        <w:t>sekretariat</w:t>
      </w:r>
      <w:r w:rsidR="00ED3615" w:rsidRPr="00D12240">
        <w:t xml:space="preserve">  Tel. (67) 255-</w:t>
      </w:r>
      <w:r w:rsidR="003069CF">
        <w:t>62-21</w:t>
      </w:r>
      <w:r w:rsidR="00ED3615" w:rsidRPr="00D12240">
        <w:t xml:space="preserve">  w godz.  od 8ºº - 15ºº. </w:t>
      </w:r>
    </w:p>
    <w:p w:rsidR="00ED3615" w:rsidRPr="00D12240" w:rsidRDefault="00ED3615" w:rsidP="00ED3615">
      <w:pPr>
        <w:spacing w:before="240" w:after="120"/>
      </w:pPr>
      <w:r w:rsidRPr="00D12240">
        <w:t xml:space="preserve">Lubasz, dnia </w:t>
      </w:r>
      <w:r w:rsidR="0071645D">
        <w:t>30</w:t>
      </w:r>
      <w:r w:rsidRPr="00D12240">
        <w:t>.</w:t>
      </w:r>
      <w:r w:rsidR="00CA6B79">
        <w:t>0</w:t>
      </w:r>
      <w:bookmarkStart w:id="0" w:name="_GoBack"/>
      <w:bookmarkEnd w:id="0"/>
      <w:r w:rsidR="00CA6B79">
        <w:t>1</w:t>
      </w:r>
      <w:r w:rsidRPr="00D12240">
        <w:t>.20</w:t>
      </w:r>
      <w:r w:rsidR="00CA6B79">
        <w:t>20</w:t>
      </w:r>
      <w:r w:rsidRPr="00D12240">
        <w:t xml:space="preserve"> r. </w:t>
      </w:r>
    </w:p>
    <w:p w:rsidR="00ED3615" w:rsidRPr="00D12240" w:rsidRDefault="00ED3615" w:rsidP="00ED3615">
      <w:pPr>
        <w:pStyle w:val="Tekstpodstawowy24"/>
        <w:rPr>
          <w:b/>
          <w:szCs w:val="24"/>
        </w:rPr>
      </w:pPr>
    </w:p>
    <w:p w:rsidR="00ED3615" w:rsidRPr="00D12240" w:rsidRDefault="00ED3615" w:rsidP="00ED3615">
      <w:pPr>
        <w:pStyle w:val="Tekstpodstawowy24"/>
        <w:rPr>
          <w:b/>
          <w:szCs w:val="24"/>
        </w:rPr>
      </w:pPr>
    </w:p>
    <w:p w:rsidR="00ED3615" w:rsidRPr="00D12240" w:rsidRDefault="00ED3615" w:rsidP="00ED3615">
      <w:pPr>
        <w:pStyle w:val="Tekstpodstawowy24"/>
        <w:rPr>
          <w:b/>
          <w:szCs w:val="24"/>
        </w:rPr>
      </w:pPr>
    </w:p>
    <w:p w:rsidR="00381AE1" w:rsidRPr="00E84780" w:rsidRDefault="00381AE1" w:rsidP="00381AE1">
      <w:pPr>
        <w:pStyle w:val="Tekstpodstawowy"/>
        <w:tabs>
          <w:tab w:val="left" w:pos="426"/>
        </w:tabs>
        <w:rPr>
          <w:b/>
          <w:lang w:eastAsia="ar-SA"/>
        </w:rPr>
      </w:pPr>
    </w:p>
    <w:sectPr w:rsidR="00381AE1" w:rsidRPr="00E84780" w:rsidSect="00067BF5">
      <w:footerReference w:type="even" r:id="rId13"/>
      <w:footerReference w:type="default" r:id="rId14"/>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58" w:rsidRDefault="00535958" w:rsidP="00067BF5">
      <w:r>
        <w:separator/>
      </w:r>
    </w:p>
  </w:endnote>
  <w:endnote w:type="continuationSeparator" w:id="0">
    <w:p w:rsidR="00535958" w:rsidRDefault="00535958" w:rsidP="0006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C" w:rsidRDefault="004B5CB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end"/>
    </w:r>
  </w:p>
  <w:p w:rsidR="002530DC" w:rsidRDefault="002530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C" w:rsidRDefault="004B5CB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separate"/>
    </w:r>
    <w:r w:rsidR="006B0259">
      <w:rPr>
        <w:rStyle w:val="Numerstrony"/>
        <w:noProof/>
      </w:rPr>
      <w:t>12</w:t>
    </w:r>
    <w:r>
      <w:rPr>
        <w:rStyle w:val="Numerstrony"/>
      </w:rPr>
      <w:fldChar w:fldCharType="end"/>
    </w:r>
  </w:p>
  <w:p w:rsidR="002530DC" w:rsidRDefault="002530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58" w:rsidRDefault="00535958" w:rsidP="00067BF5">
      <w:r>
        <w:separator/>
      </w:r>
    </w:p>
  </w:footnote>
  <w:footnote w:type="continuationSeparator" w:id="0">
    <w:p w:rsidR="00535958" w:rsidRDefault="00535958" w:rsidP="0006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A6"/>
    <w:multiLevelType w:val="hybridMultilevel"/>
    <w:tmpl w:val="87A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7201E"/>
    <w:multiLevelType w:val="hybridMultilevel"/>
    <w:tmpl w:val="2DD23A68"/>
    <w:lvl w:ilvl="0" w:tplc="6F64C3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8052A0"/>
    <w:multiLevelType w:val="hybridMultilevel"/>
    <w:tmpl w:val="47282CFC"/>
    <w:lvl w:ilvl="0" w:tplc="DBEA4D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AC7278"/>
    <w:multiLevelType w:val="hybridMultilevel"/>
    <w:tmpl w:val="D1426ED8"/>
    <w:lvl w:ilvl="0" w:tplc="0415000F">
      <w:start w:val="1"/>
      <w:numFmt w:val="decimal"/>
      <w:lvlText w:val="%1."/>
      <w:lvlJc w:val="left"/>
      <w:pPr>
        <w:ind w:left="36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C680E"/>
    <w:multiLevelType w:val="hybridMultilevel"/>
    <w:tmpl w:val="591E5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C4847"/>
    <w:multiLevelType w:val="hybridMultilevel"/>
    <w:tmpl w:val="585E85F6"/>
    <w:lvl w:ilvl="0" w:tplc="8FCC1FAC">
      <w:start w:val="1"/>
      <w:numFmt w:val="upp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06F29"/>
    <w:multiLevelType w:val="hybridMultilevel"/>
    <w:tmpl w:val="A6FEE7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6DB6323"/>
    <w:multiLevelType w:val="hybridMultilevel"/>
    <w:tmpl w:val="8BFA7D4E"/>
    <w:lvl w:ilvl="0" w:tplc="0A9A0498">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A2150"/>
    <w:multiLevelType w:val="hybridMultilevel"/>
    <w:tmpl w:val="86C2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31B93AD7"/>
    <w:multiLevelType w:val="hybridMultilevel"/>
    <w:tmpl w:val="96E6606E"/>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6" w15:restartNumberingAfterBreak="0">
    <w:nsid w:val="33394B57"/>
    <w:multiLevelType w:val="hybridMultilevel"/>
    <w:tmpl w:val="3300F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C0D64"/>
    <w:multiLevelType w:val="hybridMultilevel"/>
    <w:tmpl w:val="E36EA1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1966390"/>
    <w:multiLevelType w:val="hybridMultilevel"/>
    <w:tmpl w:val="6F56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8758A9"/>
    <w:multiLevelType w:val="hybridMultilevel"/>
    <w:tmpl w:val="13FE4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7C0074"/>
    <w:multiLevelType w:val="multilevel"/>
    <w:tmpl w:val="528631C8"/>
    <w:lvl w:ilvl="0">
      <w:start w:val="1"/>
      <w:numFmt w:val="decimal"/>
      <w:lvlText w:val="%1."/>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ascii="Calibri" w:hAnsi="Calibri" w:hint="default"/>
        <w:sz w:val="22"/>
        <w:szCs w:val="22"/>
      </w:rPr>
    </w:lvl>
    <w:lvl w:ilvl="2">
      <w:start w:val="1"/>
      <w:numFmt w:val="decimal"/>
      <w:isLgl/>
      <w:lvlText w:val="%3."/>
      <w:lvlJc w:val="left"/>
      <w:pPr>
        <w:ind w:left="1080" w:hanging="720"/>
      </w:pPr>
      <w:rPr>
        <w:rFonts w:ascii="Calibri" w:eastAsia="Calibri"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3"/>
  </w:num>
  <w:num w:numId="3">
    <w:abstractNumId w:val="9"/>
  </w:num>
  <w:num w:numId="4">
    <w:abstractNumId w:val="19"/>
  </w:num>
  <w:num w:numId="5">
    <w:abstractNumId w:val="5"/>
  </w:num>
  <w:num w:numId="6">
    <w:abstractNumId w:val="11"/>
  </w:num>
  <w:num w:numId="7">
    <w:abstractNumId w:val="3"/>
  </w:num>
  <w:num w:numId="8">
    <w:abstractNumId w:val="6"/>
  </w:num>
  <w:num w:numId="9">
    <w:abstractNumId w:val="17"/>
  </w:num>
  <w:num w:numId="10">
    <w:abstractNumId w:val="22"/>
  </w:num>
  <w:num w:numId="11">
    <w:abstractNumId w:val="26"/>
  </w:num>
  <w:num w:numId="12">
    <w:abstractNumId w:val="1"/>
  </w:num>
  <w:num w:numId="13">
    <w:abstractNumId w:val="15"/>
  </w:num>
  <w:num w:numId="14">
    <w:abstractNumId w:val="25"/>
  </w:num>
  <w:num w:numId="15">
    <w:abstractNumId w:val="14"/>
  </w:num>
  <w:num w:numId="16">
    <w:abstractNumId w:val="8"/>
  </w:num>
  <w:num w:numId="17">
    <w:abstractNumId w:val="21"/>
  </w:num>
  <w:num w:numId="18">
    <w:abstractNumId w:val="4"/>
  </w:num>
  <w:num w:numId="19">
    <w:abstractNumId w:val="2"/>
  </w:num>
  <w:num w:numId="20">
    <w:abstractNumId w:val="13"/>
  </w:num>
  <w:num w:numId="21">
    <w:abstractNumId w:val="20"/>
  </w:num>
  <w:num w:numId="22">
    <w:abstractNumId w:val="12"/>
  </w:num>
  <w:num w:numId="23">
    <w:abstractNumId w:val="10"/>
  </w:num>
  <w:num w:numId="24">
    <w:abstractNumId w:val="24"/>
  </w:num>
  <w:num w:numId="25">
    <w:abstractNumId w:val="18"/>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E1"/>
    <w:rsid w:val="00031F16"/>
    <w:rsid w:val="00040267"/>
    <w:rsid w:val="00042949"/>
    <w:rsid w:val="00067BF5"/>
    <w:rsid w:val="00076DDA"/>
    <w:rsid w:val="00084AFD"/>
    <w:rsid w:val="00095BBC"/>
    <w:rsid w:val="000976B5"/>
    <w:rsid w:val="000B1144"/>
    <w:rsid w:val="000E4FBA"/>
    <w:rsid w:val="001000C8"/>
    <w:rsid w:val="0011660F"/>
    <w:rsid w:val="00123113"/>
    <w:rsid w:val="0012729D"/>
    <w:rsid w:val="001408DC"/>
    <w:rsid w:val="00146CC4"/>
    <w:rsid w:val="00172FC3"/>
    <w:rsid w:val="00182618"/>
    <w:rsid w:val="001C14DC"/>
    <w:rsid w:val="001D1648"/>
    <w:rsid w:val="001F4FF5"/>
    <w:rsid w:val="00230C12"/>
    <w:rsid w:val="00241FCD"/>
    <w:rsid w:val="002530DC"/>
    <w:rsid w:val="002629BC"/>
    <w:rsid w:val="00270CE6"/>
    <w:rsid w:val="00282CCD"/>
    <w:rsid w:val="002868DD"/>
    <w:rsid w:val="002A2560"/>
    <w:rsid w:val="002B25AA"/>
    <w:rsid w:val="002C2661"/>
    <w:rsid w:val="002E2875"/>
    <w:rsid w:val="002E3753"/>
    <w:rsid w:val="002E788C"/>
    <w:rsid w:val="003028FE"/>
    <w:rsid w:val="00305668"/>
    <w:rsid w:val="003069CF"/>
    <w:rsid w:val="003100FF"/>
    <w:rsid w:val="003101D0"/>
    <w:rsid w:val="003135DB"/>
    <w:rsid w:val="00360470"/>
    <w:rsid w:val="003607F6"/>
    <w:rsid w:val="003633D3"/>
    <w:rsid w:val="0037621F"/>
    <w:rsid w:val="00381AE1"/>
    <w:rsid w:val="003A0340"/>
    <w:rsid w:val="003A2008"/>
    <w:rsid w:val="003C1366"/>
    <w:rsid w:val="003C250E"/>
    <w:rsid w:val="003E12A2"/>
    <w:rsid w:val="003F30B0"/>
    <w:rsid w:val="0041421A"/>
    <w:rsid w:val="00443ECB"/>
    <w:rsid w:val="00485116"/>
    <w:rsid w:val="00486A42"/>
    <w:rsid w:val="004B5CB3"/>
    <w:rsid w:val="00500CA3"/>
    <w:rsid w:val="005200C5"/>
    <w:rsid w:val="00535958"/>
    <w:rsid w:val="00535ADA"/>
    <w:rsid w:val="0055508F"/>
    <w:rsid w:val="005801B5"/>
    <w:rsid w:val="00581803"/>
    <w:rsid w:val="00586A94"/>
    <w:rsid w:val="005B73D5"/>
    <w:rsid w:val="005C3E11"/>
    <w:rsid w:val="005E59B3"/>
    <w:rsid w:val="00612600"/>
    <w:rsid w:val="00631FA3"/>
    <w:rsid w:val="0064091B"/>
    <w:rsid w:val="006414BC"/>
    <w:rsid w:val="00693A63"/>
    <w:rsid w:val="006B0259"/>
    <w:rsid w:val="006B0695"/>
    <w:rsid w:val="006D7689"/>
    <w:rsid w:val="006E1A07"/>
    <w:rsid w:val="00701A8D"/>
    <w:rsid w:val="00707D21"/>
    <w:rsid w:val="0071645D"/>
    <w:rsid w:val="00732149"/>
    <w:rsid w:val="00767D24"/>
    <w:rsid w:val="00775567"/>
    <w:rsid w:val="00787A96"/>
    <w:rsid w:val="007A7442"/>
    <w:rsid w:val="007B14C7"/>
    <w:rsid w:val="007D00CD"/>
    <w:rsid w:val="007D3555"/>
    <w:rsid w:val="007F65FE"/>
    <w:rsid w:val="00803A15"/>
    <w:rsid w:val="00841415"/>
    <w:rsid w:val="00880069"/>
    <w:rsid w:val="00882506"/>
    <w:rsid w:val="00887038"/>
    <w:rsid w:val="008932E8"/>
    <w:rsid w:val="008B0D6D"/>
    <w:rsid w:val="008D277D"/>
    <w:rsid w:val="008E0120"/>
    <w:rsid w:val="008F2CCA"/>
    <w:rsid w:val="008F4416"/>
    <w:rsid w:val="008F54BA"/>
    <w:rsid w:val="009036DE"/>
    <w:rsid w:val="00907526"/>
    <w:rsid w:val="0095254B"/>
    <w:rsid w:val="00962543"/>
    <w:rsid w:val="009C25D9"/>
    <w:rsid w:val="009C4D44"/>
    <w:rsid w:val="009D5382"/>
    <w:rsid w:val="009E6FBD"/>
    <w:rsid w:val="00A16510"/>
    <w:rsid w:val="00A35470"/>
    <w:rsid w:val="00A35BE0"/>
    <w:rsid w:val="00A417AE"/>
    <w:rsid w:val="00A62C96"/>
    <w:rsid w:val="00A63765"/>
    <w:rsid w:val="00A7535D"/>
    <w:rsid w:val="00AA3AA5"/>
    <w:rsid w:val="00AA3DE3"/>
    <w:rsid w:val="00AD3F7F"/>
    <w:rsid w:val="00AE48FB"/>
    <w:rsid w:val="00B04CF1"/>
    <w:rsid w:val="00B052CD"/>
    <w:rsid w:val="00B44301"/>
    <w:rsid w:val="00B45B52"/>
    <w:rsid w:val="00B65F43"/>
    <w:rsid w:val="00B73E13"/>
    <w:rsid w:val="00B848CA"/>
    <w:rsid w:val="00B941D6"/>
    <w:rsid w:val="00BB25CF"/>
    <w:rsid w:val="00BC2301"/>
    <w:rsid w:val="00BE445B"/>
    <w:rsid w:val="00C16F11"/>
    <w:rsid w:val="00C21BE0"/>
    <w:rsid w:val="00C24451"/>
    <w:rsid w:val="00C3375B"/>
    <w:rsid w:val="00C818A1"/>
    <w:rsid w:val="00C83E0C"/>
    <w:rsid w:val="00CA6B79"/>
    <w:rsid w:val="00CF497E"/>
    <w:rsid w:val="00D06D4B"/>
    <w:rsid w:val="00D20AB8"/>
    <w:rsid w:val="00D24CC8"/>
    <w:rsid w:val="00D27494"/>
    <w:rsid w:val="00D4596D"/>
    <w:rsid w:val="00D60D4E"/>
    <w:rsid w:val="00D7737C"/>
    <w:rsid w:val="00DD0481"/>
    <w:rsid w:val="00DD1BDA"/>
    <w:rsid w:val="00DF5F69"/>
    <w:rsid w:val="00E04FC6"/>
    <w:rsid w:val="00E13DBF"/>
    <w:rsid w:val="00E20138"/>
    <w:rsid w:val="00E24099"/>
    <w:rsid w:val="00E30F67"/>
    <w:rsid w:val="00E30FDD"/>
    <w:rsid w:val="00E45745"/>
    <w:rsid w:val="00E725A1"/>
    <w:rsid w:val="00EA02A3"/>
    <w:rsid w:val="00EC5C57"/>
    <w:rsid w:val="00EC63A7"/>
    <w:rsid w:val="00ED3615"/>
    <w:rsid w:val="00EE46E5"/>
    <w:rsid w:val="00EF0C97"/>
    <w:rsid w:val="00F01752"/>
    <w:rsid w:val="00F07953"/>
    <w:rsid w:val="00F1175C"/>
    <w:rsid w:val="00F47784"/>
    <w:rsid w:val="00F62D41"/>
    <w:rsid w:val="00F92081"/>
    <w:rsid w:val="00FF4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E66F"/>
  <w15:docId w15:val="{60122BF8-7287-427C-A70A-B2AA340B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A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1AE1"/>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381AE1"/>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AE1"/>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381A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81AE1"/>
    <w:pPr>
      <w:autoSpaceDE w:val="0"/>
      <w:autoSpaceDN w:val="0"/>
      <w:adjustRightInd w:val="0"/>
      <w:jc w:val="both"/>
    </w:pPr>
  </w:style>
  <w:style w:type="character" w:customStyle="1" w:styleId="TekstpodstawowyZnak">
    <w:name w:val="Tekst podstawowy Znak"/>
    <w:basedOn w:val="Domylnaczcionkaakapitu"/>
    <w:link w:val="Tekstpodstawowy"/>
    <w:semiHidden/>
    <w:rsid w:val="00381AE1"/>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1AE1"/>
    <w:pPr>
      <w:tabs>
        <w:tab w:val="center" w:pos="4536"/>
        <w:tab w:val="right" w:pos="9072"/>
      </w:tabs>
    </w:pPr>
  </w:style>
  <w:style w:type="character" w:customStyle="1" w:styleId="StopkaZnak">
    <w:name w:val="Stopka Znak"/>
    <w:basedOn w:val="Domylnaczcionkaakapitu"/>
    <w:link w:val="Stopka"/>
    <w:semiHidden/>
    <w:rsid w:val="00381AE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81AE1"/>
  </w:style>
  <w:style w:type="character" w:styleId="Hipercze">
    <w:name w:val="Hyperlink"/>
    <w:basedOn w:val="Domylnaczcionkaakapitu"/>
    <w:rsid w:val="00381AE1"/>
    <w:rPr>
      <w:color w:val="0000FF"/>
      <w:u w:val="single"/>
    </w:rPr>
  </w:style>
  <w:style w:type="paragraph" w:styleId="Bezodstpw">
    <w:name w:val="No Spacing"/>
    <w:uiPriority w:val="1"/>
    <w:qFormat/>
    <w:rsid w:val="00381AE1"/>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Akapitzlist">
    <w:name w:val="List Paragraph"/>
    <w:basedOn w:val="Normalny"/>
    <w:uiPriority w:val="34"/>
    <w:qFormat/>
    <w:rsid w:val="00E24099"/>
    <w:pPr>
      <w:ind w:left="720"/>
      <w:contextualSpacing/>
    </w:pPr>
  </w:style>
  <w:style w:type="paragraph" w:styleId="Tekstpodstawowy2">
    <w:name w:val="Body Text 2"/>
    <w:basedOn w:val="Normalny"/>
    <w:link w:val="Tekstpodstawowy2Znak"/>
    <w:uiPriority w:val="99"/>
    <w:semiHidden/>
    <w:unhideWhenUsed/>
    <w:rsid w:val="00FF4C5E"/>
    <w:pPr>
      <w:spacing w:after="120" w:line="480" w:lineRule="auto"/>
    </w:pPr>
  </w:style>
  <w:style w:type="character" w:customStyle="1" w:styleId="Tekstpodstawowy2Znak">
    <w:name w:val="Tekst podstawowy 2 Znak"/>
    <w:basedOn w:val="Domylnaczcionkaakapitu"/>
    <w:link w:val="Tekstpodstawowy2"/>
    <w:uiPriority w:val="99"/>
    <w:semiHidden/>
    <w:rsid w:val="00FF4C5E"/>
    <w:rPr>
      <w:rFonts w:ascii="Times New Roman" w:eastAsia="Times New Roman" w:hAnsi="Times New Roman" w:cs="Times New Roman"/>
      <w:sz w:val="24"/>
      <w:szCs w:val="24"/>
      <w:lang w:eastAsia="pl-PL"/>
    </w:rPr>
  </w:style>
  <w:style w:type="table" w:styleId="Tabela-Siatka">
    <w:name w:val="Table Grid"/>
    <w:basedOn w:val="Standardowy"/>
    <w:uiPriority w:val="59"/>
    <w:rsid w:val="002E2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2530DC"/>
    <w:rPr>
      <w:sz w:val="20"/>
      <w:szCs w:val="20"/>
    </w:rPr>
  </w:style>
  <w:style w:type="character" w:customStyle="1" w:styleId="TekstprzypisukocowegoZnak">
    <w:name w:val="Tekst przypisu końcowego Znak"/>
    <w:basedOn w:val="Domylnaczcionkaakapitu"/>
    <w:link w:val="Tekstprzypisukocowego"/>
    <w:uiPriority w:val="99"/>
    <w:semiHidden/>
    <w:rsid w:val="002530D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30DC"/>
    <w:rPr>
      <w:vertAlign w:val="superscript"/>
    </w:rPr>
  </w:style>
  <w:style w:type="character" w:styleId="Tekstzastpczy">
    <w:name w:val="Placeholder Text"/>
    <w:basedOn w:val="Domylnaczcionkaakapitu"/>
    <w:uiPriority w:val="99"/>
    <w:semiHidden/>
    <w:rsid w:val="003633D3"/>
    <w:rPr>
      <w:color w:val="808080"/>
    </w:rPr>
  </w:style>
  <w:style w:type="paragraph" w:styleId="Tekstdymka">
    <w:name w:val="Balloon Text"/>
    <w:basedOn w:val="Normalny"/>
    <w:link w:val="TekstdymkaZnak"/>
    <w:uiPriority w:val="99"/>
    <w:semiHidden/>
    <w:unhideWhenUsed/>
    <w:rsid w:val="003633D3"/>
    <w:rPr>
      <w:rFonts w:ascii="Tahoma" w:hAnsi="Tahoma" w:cs="Tahoma"/>
      <w:sz w:val="16"/>
      <w:szCs w:val="16"/>
    </w:rPr>
  </w:style>
  <w:style w:type="character" w:customStyle="1" w:styleId="TekstdymkaZnak">
    <w:name w:val="Tekst dymka Znak"/>
    <w:basedOn w:val="Domylnaczcionkaakapitu"/>
    <w:link w:val="Tekstdymka"/>
    <w:uiPriority w:val="99"/>
    <w:semiHidden/>
    <w:rsid w:val="003633D3"/>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AA3AA5"/>
    <w:rPr>
      <w:color w:val="605E5C"/>
      <w:shd w:val="clear" w:color="auto" w:fill="E1DFDD"/>
    </w:rPr>
  </w:style>
  <w:style w:type="paragraph" w:customStyle="1" w:styleId="Tekstpodstawowy24">
    <w:name w:val="Tekst podstawowy 24"/>
    <w:basedOn w:val="Normalny"/>
    <w:rsid w:val="00305668"/>
    <w:pPr>
      <w:suppressAutoHyphens/>
      <w:spacing w:line="100" w:lineRule="atLeast"/>
      <w:jc w:val="both"/>
    </w:pPr>
    <w:rPr>
      <w:color w:val="00000A"/>
      <w:kern w:val="1"/>
      <w:szCs w:val="20"/>
      <w:lang w:eastAsia="zh-CN"/>
    </w:rPr>
  </w:style>
  <w:style w:type="paragraph" w:styleId="NormalnyWeb">
    <w:name w:val="Normal (Web)"/>
    <w:basedOn w:val="Normalny"/>
    <w:rsid w:val="00305668"/>
    <w:pPr>
      <w:suppressAutoHyphens/>
      <w:spacing w:line="100" w:lineRule="atLeast"/>
      <w:ind w:left="225"/>
    </w:pPr>
    <w:rPr>
      <w:color w:val="00000A"/>
      <w:kern w:val="1"/>
      <w:lang w:eastAsia="zh-CN"/>
    </w:rPr>
  </w:style>
  <w:style w:type="paragraph" w:customStyle="1" w:styleId="Default">
    <w:name w:val="Default"/>
    <w:rsid w:val="00305668"/>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rsid w:val="00305668"/>
  </w:style>
  <w:style w:type="paragraph" w:customStyle="1" w:styleId="Tekstpodstawowy22">
    <w:name w:val="Tekst podstawowy 22"/>
    <w:basedOn w:val="Normalny"/>
    <w:rsid w:val="00ED3615"/>
    <w:pPr>
      <w:widowControl w:val="0"/>
      <w:suppressAutoHyphens/>
      <w:spacing w:line="100" w:lineRule="atLeast"/>
      <w:jc w:val="both"/>
    </w:pPr>
    <w:rPr>
      <w:rFonts w:eastAsia="Lucida Sans Unicode" w:cs="Tahoma"/>
      <w:color w:val="000000"/>
      <w:kern w:val="1"/>
      <w:szCs w:val="20"/>
      <w:lang w:val="en-US" w:eastAsia="zh-CN" w:bidi="en-US"/>
    </w:rPr>
  </w:style>
  <w:style w:type="paragraph" w:customStyle="1" w:styleId="Tekstpodstawowywcity21">
    <w:name w:val="Tekst podstawowy wcięty 21"/>
    <w:basedOn w:val="Normalny"/>
    <w:rsid w:val="00ED3615"/>
    <w:pPr>
      <w:widowControl w:val="0"/>
      <w:suppressAutoHyphens/>
      <w:spacing w:line="240" w:lineRule="atLeast"/>
      <w:ind w:left="360"/>
      <w:jc w:val="both"/>
    </w:pPr>
    <w:rPr>
      <w:rFonts w:eastAsia="Lucida Sans Unicode" w:cs="Tahoma"/>
      <w:color w:val="000000"/>
      <w:kern w:val="1"/>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89364">
      <w:bodyDiv w:val="1"/>
      <w:marLeft w:val="0"/>
      <w:marRight w:val="0"/>
      <w:marTop w:val="0"/>
      <w:marBottom w:val="0"/>
      <w:divBdr>
        <w:top w:val="none" w:sz="0" w:space="0" w:color="auto"/>
        <w:left w:val="none" w:sz="0" w:space="0" w:color="auto"/>
        <w:bottom w:val="none" w:sz="0" w:space="0" w:color="auto"/>
        <w:right w:val="none" w:sz="0" w:space="0" w:color="auto"/>
      </w:divBdr>
      <w:divsChild>
        <w:div w:id="914096740">
          <w:marLeft w:val="0"/>
          <w:marRight w:val="0"/>
          <w:marTop w:val="0"/>
          <w:marBottom w:val="0"/>
          <w:divBdr>
            <w:top w:val="none" w:sz="0" w:space="0" w:color="auto"/>
            <w:left w:val="none" w:sz="0" w:space="0" w:color="auto"/>
            <w:bottom w:val="none" w:sz="0" w:space="0" w:color="auto"/>
            <w:right w:val="none" w:sz="0" w:space="0" w:color="auto"/>
          </w:divBdr>
        </w:div>
        <w:div w:id="772432159">
          <w:marLeft w:val="0"/>
          <w:marRight w:val="0"/>
          <w:marTop w:val="0"/>
          <w:marBottom w:val="0"/>
          <w:divBdr>
            <w:top w:val="none" w:sz="0" w:space="0" w:color="auto"/>
            <w:left w:val="none" w:sz="0" w:space="0" w:color="auto"/>
            <w:bottom w:val="none" w:sz="0" w:space="0" w:color="auto"/>
            <w:right w:val="none" w:sz="0" w:space="0" w:color="auto"/>
          </w:divBdr>
        </w:div>
        <w:div w:id="85537871">
          <w:marLeft w:val="0"/>
          <w:marRight w:val="0"/>
          <w:marTop w:val="0"/>
          <w:marBottom w:val="0"/>
          <w:divBdr>
            <w:top w:val="none" w:sz="0" w:space="0" w:color="auto"/>
            <w:left w:val="none" w:sz="0" w:space="0" w:color="auto"/>
            <w:bottom w:val="none" w:sz="0" w:space="0" w:color="auto"/>
            <w:right w:val="none" w:sz="0" w:space="0" w:color="auto"/>
          </w:divBdr>
        </w:div>
        <w:div w:id="1384791828">
          <w:marLeft w:val="0"/>
          <w:marRight w:val="0"/>
          <w:marTop w:val="0"/>
          <w:marBottom w:val="0"/>
          <w:divBdr>
            <w:top w:val="none" w:sz="0" w:space="0" w:color="auto"/>
            <w:left w:val="none" w:sz="0" w:space="0" w:color="auto"/>
            <w:bottom w:val="none" w:sz="0" w:space="0" w:color="auto"/>
            <w:right w:val="none" w:sz="0" w:space="0" w:color="auto"/>
          </w:divBdr>
        </w:div>
        <w:div w:id="1961570110">
          <w:marLeft w:val="0"/>
          <w:marRight w:val="0"/>
          <w:marTop w:val="0"/>
          <w:marBottom w:val="0"/>
          <w:divBdr>
            <w:top w:val="none" w:sz="0" w:space="0" w:color="auto"/>
            <w:left w:val="none" w:sz="0" w:space="0" w:color="auto"/>
            <w:bottom w:val="none" w:sz="0" w:space="0" w:color="auto"/>
            <w:right w:val="none" w:sz="0" w:space="0" w:color="auto"/>
          </w:divBdr>
        </w:div>
        <w:div w:id="2068797164">
          <w:marLeft w:val="0"/>
          <w:marRight w:val="0"/>
          <w:marTop w:val="0"/>
          <w:marBottom w:val="0"/>
          <w:divBdr>
            <w:top w:val="none" w:sz="0" w:space="0" w:color="auto"/>
            <w:left w:val="none" w:sz="0" w:space="0" w:color="auto"/>
            <w:bottom w:val="none" w:sz="0" w:space="0" w:color="auto"/>
            <w:right w:val="none" w:sz="0" w:space="0" w:color="auto"/>
          </w:divBdr>
        </w:div>
        <w:div w:id="744716939">
          <w:marLeft w:val="0"/>
          <w:marRight w:val="0"/>
          <w:marTop w:val="0"/>
          <w:marBottom w:val="0"/>
          <w:divBdr>
            <w:top w:val="none" w:sz="0" w:space="0" w:color="auto"/>
            <w:left w:val="none" w:sz="0" w:space="0" w:color="auto"/>
            <w:bottom w:val="none" w:sz="0" w:space="0" w:color="auto"/>
            <w:right w:val="none" w:sz="0" w:space="0" w:color="auto"/>
          </w:divBdr>
        </w:div>
        <w:div w:id="1166440411">
          <w:marLeft w:val="0"/>
          <w:marRight w:val="0"/>
          <w:marTop w:val="0"/>
          <w:marBottom w:val="0"/>
          <w:divBdr>
            <w:top w:val="none" w:sz="0" w:space="0" w:color="auto"/>
            <w:left w:val="none" w:sz="0" w:space="0" w:color="auto"/>
            <w:bottom w:val="none" w:sz="0" w:space="0" w:color="auto"/>
            <w:right w:val="none" w:sz="0" w:space="0" w:color="auto"/>
          </w:divBdr>
        </w:div>
        <w:div w:id="870336794">
          <w:marLeft w:val="0"/>
          <w:marRight w:val="0"/>
          <w:marTop w:val="0"/>
          <w:marBottom w:val="0"/>
          <w:divBdr>
            <w:top w:val="none" w:sz="0" w:space="0" w:color="auto"/>
            <w:left w:val="none" w:sz="0" w:space="0" w:color="auto"/>
            <w:bottom w:val="none" w:sz="0" w:space="0" w:color="auto"/>
            <w:right w:val="none" w:sz="0" w:space="0" w:color="auto"/>
          </w:divBdr>
        </w:div>
        <w:div w:id="341474850">
          <w:marLeft w:val="0"/>
          <w:marRight w:val="0"/>
          <w:marTop w:val="0"/>
          <w:marBottom w:val="0"/>
          <w:divBdr>
            <w:top w:val="none" w:sz="0" w:space="0" w:color="auto"/>
            <w:left w:val="none" w:sz="0" w:space="0" w:color="auto"/>
            <w:bottom w:val="none" w:sz="0" w:space="0" w:color="auto"/>
            <w:right w:val="none" w:sz="0" w:space="0" w:color="auto"/>
          </w:divBdr>
        </w:div>
        <w:div w:id="37706291">
          <w:marLeft w:val="0"/>
          <w:marRight w:val="0"/>
          <w:marTop w:val="0"/>
          <w:marBottom w:val="0"/>
          <w:divBdr>
            <w:top w:val="none" w:sz="0" w:space="0" w:color="auto"/>
            <w:left w:val="none" w:sz="0" w:space="0" w:color="auto"/>
            <w:bottom w:val="none" w:sz="0" w:space="0" w:color="auto"/>
            <w:right w:val="none" w:sz="0" w:space="0" w:color="auto"/>
          </w:divBdr>
        </w:div>
        <w:div w:id="1855874337">
          <w:marLeft w:val="0"/>
          <w:marRight w:val="0"/>
          <w:marTop w:val="0"/>
          <w:marBottom w:val="0"/>
          <w:divBdr>
            <w:top w:val="none" w:sz="0" w:space="0" w:color="auto"/>
            <w:left w:val="none" w:sz="0" w:space="0" w:color="auto"/>
            <w:bottom w:val="none" w:sz="0" w:space="0" w:color="auto"/>
            <w:right w:val="none" w:sz="0" w:space="0" w:color="auto"/>
          </w:divBdr>
        </w:div>
        <w:div w:id="971255651">
          <w:marLeft w:val="0"/>
          <w:marRight w:val="0"/>
          <w:marTop w:val="0"/>
          <w:marBottom w:val="0"/>
          <w:divBdr>
            <w:top w:val="none" w:sz="0" w:space="0" w:color="auto"/>
            <w:left w:val="none" w:sz="0" w:space="0" w:color="auto"/>
            <w:bottom w:val="none" w:sz="0" w:space="0" w:color="auto"/>
            <w:right w:val="none" w:sz="0" w:space="0" w:color="auto"/>
          </w:divBdr>
        </w:div>
        <w:div w:id="2058774038">
          <w:marLeft w:val="0"/>
          <w:marRight w:val="0"/>
          <w:marTop w:val="0"/>
          <w:marBottom w:val="0"/>
          <w:divBdr>
            <w:top w:val="none" w:sz="0" w:space="0" w:color="auto"/>
            <w:left w:val="none" w:sz="0" w:space="0" w:color="auto"/>
            <w:bottom w:val="none" w:sz="0" w:space="0" w:color="auto"/>
            <w:right w:val="none" w:sz="0" w:space="0" w:color="auto"/>
          </w:divBdr>
        </w:div>
        <w:div w:id="1894656076">
          <w:marLeft w:val="0"/>
          <w:marRight w:val="0"/>
          <w:marTop w:val="0"/>
          <w:marBottom w:val="0"/>
          <w:divBdr>
            <w:top w:val="none" w:sz="0" w:space="0" w:color="auto"/>
            <w:left w:val="none" w:sz="0" w:space="0" w:color="auto"/>
            <w:bottom w:val="none" w:sz="0" w:space="0" w:color="auto"/>
            <w:right w:val="none" w:sz="0" w:space="0" w:color="auto"/>
          </w:divBdr>
        </w:div>
        <w:div w:id="2131127746">
          <w:marLeft w:val="0"/>
          <w:marRight w:val="0"/>
          <w:marTop w:val="0"/>
          <w:marBottom w:val="0"/>
          <w:divBdr>
            <w:top w:val="none" w:sz="0" w:space="0" w:color="auto"/>
            <w:left w:val="none" w:sz="0" w:space="0" w:color="auto"/>
            <w:bottom w:val="none" w:sz="0" w:space="0" w:color="auto"/>
            <w:right w:val="none" w:sz="0" w:space="0" w:color="auto"/>
          </w:divBdr>
        </w:div>
        <w:div w:id="1264071852">
          <w:marLeft w:val="0"/>
          <w:marRight w:val="0"/>
          <w:marTop w:val="0"/>
          <w:marBottom w:val="0"/>
          <w:divBdr>
            <w:top w:val="none" w:sz="0" w:space="0" w:color="auto"/>
            <w:left w:val="none" w:sz="0" w:space="0" w:color="auto"/>
            <w:bottom w:val="none" w:sz="0" w:space="0" w:color="auto"/>
            <w:right w:val="none" w:sz="0" w:space="0" w:color="auto"/>
          </w:divBdr>
        </w:div>
        <w:div w:id="871842548">
          <w:marLeft w:val="0"/>
          <w:marRight w:val="0"/>
          <w:marTop w:val="0"/>
          <w:marBottom w:val="0"/>
          <w:divBdr>
            <w:top w:val="none" w:sz="0" w:space="0" w:color="auto"/>
            <w:left w:val="none" w:sz="0" w:space="0" w:color="auto"/>
            <w:bottom w:val="none" w:sz="0" w:space="0" w:color="auto"/>
            <w:right w:val="none" w:sz="0" w:space="0" w:color="auto"/>
          </w:divBdr>
        </w:div>
        <w:div w:id="601651320">
          <w:marLeft w:val="0"/>
          <w:marRight w:val="0"/>
          <w:marTop w:val="0"/>
          <w:marBottom w:val="0"/>
          <w:divBdr>
            <w:top w:val="none" w:sz="0" w:space="0" w:color="auto"/>
            <w:left w:val="none" w:sz="0" w:space="0" w:color="auto"/>
            <w:bottom w:val="none" w:sz="0" w:space="0" w:color="auto"/>
            <w:right w:val="none" w:sz="0" w:space="0" w:color="auto"/>
          </w:divBdr>
        </w:div>
        <w:div w:id="1353805092">
          <w:marLeft w:val="0"/>
          <w:marRight w:val="0"/>
          <w:marTop w:val="0"/>
          <w:marBottom w:val="0"/>
          <w:divBdr>
            <w:top w:val="none" w:sz="0" w:space="0" w:color="auto"/>
            <w:left w:val="none" w:sz="0" w:space="0" w:color="auto"/>
            <w:bottom w:val="none" w:sz="0" w:space="0" w:color="auto"/>
            <w:right w:val="none" w:sz="0" w:space="0" w:color="auto"/>
          </w:divBdr>
        </w:div>
        <w:div w:id="919214351">
          <w:marLeft w:val="0"/>
          <w:marRight w:val="0"/>
          <w:marTop w:val="0"/>
          <w:marBottom w:val="0"/>
          <w:divBdr>
            <w:top w:val="none" w:sz="0" w:space="0" w:color="auto"/>
            <w:left w:val="none" w:sz="0" w:space="0" w:color="auto"/>
            <w:bottom w:val="none" w:sz="0" w:space="0" w:color="auto"/>
            <w:right w:val="none" w:sz="0" w:space="0" w:color="auto"/>
          </w:divBdr>
        </w:div>
        <w:div w:id="1908028138">
          <w:marLeft w:val="0"/>
          <w:marRight w:val="0"/>
          <w:marTop w:val="0"/>
          <w:marBottom w:val="0"/>
          <w:divBdr>
            <w:top w:val="none" w:sz="0" w:space="0" w:color="auto"/>
            <w:left w:val="none" w:sz="0" w:space="0" w:color="auto"/>
            <w:bottom w:val="none" w:sz="0" w:space="0" w:color="auto"/>
            <w:right w:val="none" w:sz="0" w:space="0" w:color="auto"/>
          </w:divBdr>
        </w:div>
        <w:div w:id="1104497756">
          <w:marLeft w:val="0"/>
          <w:marRight w:val="0"/>
          <w:marTop w:val="0"/>
          <w:marBottom w:val="0"/>
          <w:divBdr>
            <w:top w:val="none" w:sz="0" w:space="0" w:color="auto"/>
            <w:left w:val="none" w:sz="0" w:space="0" w:color="auto"/>
            <w:bottom w:val="none" w:sz="0" w:space="0" w:color="auto"/>
            <w:right w:val="none" w:sz="0" w:space="0" w:color="auto"/>
          </w:divBdr>
        </w:div>
        <w:div w:id="152835800">
          <w:marLeft w:val="0"/>
          <w:marRight w:val="0"/>
          <w:marTop w:val="0"/>
          <w:marBottom w:val="0"/>
          <w:divBdr>
            <w:top w:val="none" w:sz="0" w:space="0" w:color="auto"/>
            <w:left w:val="none" w:sz="0" w:space="0" w:color="auto"/>
            <w:bottom w:val="none" w:sz="0" w:space="0" w:color="auto"/>
            <w:right w:val="none" w:sz="0" w:space="0" w:color="auto"/>
          </w:divBdr>
        </w:div>
        <w:div w:id="1509245567">
          <w:marLeft w:val="0"/>
          <w:marRight w:val="0"/>
          <w:marTop w:val="0"/>
          <w:marBottom w:val="0"/>
          <w:divBdr>
            <w:top w:val="none" w:sz="0" w:space="0" w:color="auto"/>
            <w:left w:val="none" w:sz="0" w:space="0" w:color="auto"/>
            <w:bottom w:val="none" w:sz="0" w:space="0" w:color="auto"/>
            <w:right w:val="none" w:sz="0" w:space="0" w:color="auto"/>
          </w:divBdr>
        </w:div>
        <w:div w:id="786199099">
          <w:marLeft w:val="0"/>
          <w:marRight w:val="0"/>
          <w:marTop w:val="0"/>
          <w:marBottom w:val="0"/>
          <w:divBdr>
            <w:top w:val="none" w:sz="0" w:space="0" w:color="auto"/>
            <w:left w:val="none" w:sz="0" w:space="0" w:color="auto"/>
            <w:bottom w:val="none" w:sz="0" w:space="0" w:color="auto"/>
            <w:right w:val="none" w:sz="0" w:space="0" w:color="auto"/>
          </w:divBdr>
        </w:div>
        <w:div w:id="2101022062">
          <w:marLeft w:val="0"/>
          <w:marRight w:val="0"/>
          <w:marTop w:val="0"/>
          <w:marBottom w:val="0"/>
          <w:divBdr>
            <w:top w:val="none" w:sz="0" w:space="0" w:color="auto"/>
            <w:left w:val="none" w:sz="0" w:space="0" w:color="auto"/>
            <w:bottom w:val="none" w:sz="0" w:space="0" w:color="auto"/>
            <w:right w:val="none" w:sz="0" w:space="0" w:color="auto"/>
          </w:divBdr>
        </w:div>
        <w:div w:id="1083189303">
          <w:marLeft w:val="0"/>
          <w:marRight w:val="0"/>
          <w:marTop w:val="0"/>
          <w:marBottom w:val="0"/>
          <w:divBdr>
            <w:top w:val="none" w:sz="0" w:space="0" w:color="auto"/>
            <w:left w:val="none" w:sz="0" w:space="0" w:color="auto"/>
            <w:bottom w:val="none" w:sz="0" w:space="0" w:color="auto"/>
            <w:right w:val="none" w:sz="0" w:space="0" w:color="auto"/>
          </w:divBdr>
        </w:div>
        <w:div w:id="1381127611">
          <w:marLeft w:val="0"/>
          <w:marRight w:val="0"/>
          <w:marTop w:val="0"/>
          <w:marBottom w:val="0"/>
          <w:divBdr>
            <w:top w:val="none" w:sz="0" w:space="0" w:color="auto"/>
            <w:left w:val="none" w:sz="0" w:space="0" w:color="auto"/>
            <w:bottom w:val="none" w:sz="0" w:space="0" w:color="auto"/>
            <w:right w:val="none" w:sz="0" w:space="0" w:color="auto"/>
          </w:divBdr>
        </w:div>
        <w:div w:id="8528280">
          <w:marLeft w:val="0"/>
          <w:marRight w:val="0"/>
          <w:marTop w:val="0"/>
          <w:marBottom w:val="0"/>
          <w:divBdr>
            <w:top w:val="none" w:sz="0" w:space="0" w:color="auto"/>
            <w:left w:val="none" w:sz="0" w:space="0" w:color="auto"/>
            <w:bottom w:val="none" w:sz="0" w:space="0" w:color="auto"/>
            <w:right w:val="none" w:sz="0" w:space="0" w:color="auto"/>
          </w:divBdr>
        </w:div>
        <w:div w:id="1134983567">
          <w:marLeft w:val="0"/>
          <w:marRight w:val="0"/>
          <w:marTop w:val="0"/>
          <w:marBottom w:val="0"/>
          <w:divBdr>
            <w:top w:val="none" w:sz="0" w:space="0" w:color="auto"/>
            <w:left w:val="none" w:sz="0" w:space="0" w:color="auto"/>
            <w:bottom w:val="none" w:sz="0" w:space="0" w:color="auto"/>
            <w:right w:val="none" w:sz="0" w:space="0" w:color="auto"/>
          </w:divBdr>
        </w:div>
        <w:div w:id="550070596">
          <w:marLeft w:val="0"/>
          <w:marRight w:val="0"/>
          <w:marTop w:val="0"/>
          <w:marBottom w:val="0"/>
          <w:divBdr>
            <w:top w:val="none" w:sz="0" w:space="0" w:color="auto"/>
            <w:left w:val="none" w:sz="0" w:space="0" w:color="auto"/>
            <w:bottom w:val="none" w:sz="0" w:space="0" w:color="auto"/>
            <w:right w:val="none" w:sz="0" w:space="0" w:color="auto"/>
          </w:divBdr>
        </w:div>
        <w:div w:id="269246709">
          <w:marLeft w:val="0"/>
          <w:marRight w:val="0"/>
          <w:marTop w:val="0"/>
          <w:marBottom w:val="0"/>
          <w:divBdr>
            <w:top w:val="none" w:sz="0" w:space="0" w:color="auto"/>
            <w:left w:val="none" w:sz="0" w:space="0" w:color="auto"/>
            <w:bottom w:val="none" w:sz="0" w:space="0" w:color="auto"/>
            <w:right w:val="none" w:sz="0" w:space="0" w:color="auto"/>
          </w:divBdr>
        </w:div>
        <w:div w:id="1110125358">
          <w:marLeft w:val="0"/>
          <w:marRight w:val="0"/>
          <w:marTop w:val="0"/>
          <w:marBottom w:val="0"/>
          <w:divBdr>
            <w:top w:val="none" w:sz="0" w:space="0" w:color="auto"/>
            <w:left w:val="none" w:sz="0" w:space="0" w:color="auto"/>
            <w:bottom w:val="none" w:sz="0" w:space="0" w:color="auto"/>
            <w:right w:val="none" w:sz="0" w:space="0" w:color="auto"/>
          </w:divBdr>
        </w:div>
        <w:div w:id="268124988">
          <w:marLeft w:val="0"/>
          <w:marRight w:val="0"/>
          <w:marTop w:val="0"/>
          <w:marBottom w:val="0"/>
          <w:divBdr>
            <w:top w:val="none" w:sz="0" w:space="0" w:color="auto"/>
            <w:left w:val="none" w:sz="0" w:space="0" w:color="auto"/>
            <w:bottom w:val="none" w:sz="0" w:space="0" w:color="auto"/>
            <w:right w:val="none" w:sz="0" w:space="0" w:color="auto"/>
          </w:divBdr>
        </w:div>
        <w:div w:id="1763380016">
          <w:marLeft w:val="0"/>
          <w:marRight w:val="0"/>
          <w:marTop w:val="0"/>
          <w:marBottom w:val="0"/>
          <w:divBdr>
            <w:top w:val="none" w:sz="0" w:space="0" w:color="auto"/>
            <w:left w:val="none" w:sz="0" w:space="0" w:color="auto"/>
            <w:bottom w:val="none" w:sz="0" w:space="0" w:color="auto"/>
            <w:right w:val="none" w:sz="0" w:space="0" w:color="auto"/>
          </w:divBdr>
        </w:div>
        <w:div w:id="1077633973">
          <w:marLeft w:val="0"/>
          <w:marRight w:val="0"/>
          <w:marTop w:val="0"/>
          <w:marBottom w:val="0"/>
          <w:divBdr>
            <w:top w:val="none" w:sz="0" w:space="0" w:color="auto"/>
            <w:left w:val="none" w:sz="0" w:space="0" w:color="auto"/>
            <w:bottom w:val="none" w:sz="0" w:space="0" w:color="auto"/>
            <w:right w:val="none" w:sz="0" w:space="0" w:color="auto"/>
          </w:divBdr>
        </w:div>
        <w:div w:id="1055540601">
          <w:marLeft w:val="0"/>
          <w:marRight w:val="0"/>
          <w:marTop w:val="0"/>
          <w:marBottom w:val="0"/>
          <w:divBdr>
            <w:top w:val="none" w:sz="0" w:space="0" w:color="auto"/>
            <w:left w:val="none" w:sz="0" w:space="0" w:color="auto"/>
            <w:bottom w:val="none" w:sz="0" w:space="0" w:color="auto"/>
            <w:right w:val="none" w:sz="0" w:space="0" w:color="auto"/>
          </w:divBdr>
        </w:div>
        <w:div w:id="1098991010">
          <w:marLeft w:val="0"/>
          <w:marRight w:val="0"/>
          <w:marTop w:val="0"/>
          <w:marBottom w:val="0"/>
          <w:divBdr>
            <w:top w:val="none" w:sz="0" w:space="0" w:color="auto"/>
            <w:left w:val="none" w:sz="0" w:space="0" w:color="auto"/>
            <w:bottom w:val="none" w:sz="0" w:space="0" w:color="auto"/>
            <w:right w:val="none" w:sz="0" w:space="0" w:color="auto"/>
          </w:divBdr>
        </w:div>
        <w:div w:id="1990163587">
          <w:marLeft w:val="0"/>
          <w:marRight w:val="0"/>
          <w:marTop w:val="0"/>
          <w:marBottom w:val="0"/>
          <w:divBdr>
            <w:top w:val="none" w:sz="0" w:space="0" w:color="auto"/>
            <w:left w:val="none" w:sz="0" w:space="0" w:color="auto"/>
            <w:bottom w:val="none" w:sz="0" w:space="0" w:color="auto"/>
            <w:right w:val="none" w:sz="0" w:space="0" w:color="auto"/>
          </w:divBdr>
        </w:div>
        <w:div w:id="1343703421">
          <w:marLeft w:val="0"/>
          <w:marRight w:val="0"/>
          <w:marTop w:val="0"/>
          <w:marBottom w:val="0"/>
          <w:divBdr>
            <w:top w:val="none" w:sz="0" w:space="0" w:color="auto"/>
            <w:left w:val="none" w:sz="0" w:space="0" w:color="auto"/>
            <w:bottom w:val="none" w:sz="0" w:space="0" w:color="auto"/>
            <w:right w:val="none" w:sz="0" w:space="0" w:color="auto"/>
          </w:divBdr>
        </w:div>
        <w:div w:id="1313563138">
          <w:marLeft w:val="0"/>
          <w:marRight w:val="0"/>
          <w:marTop w:val="0"/>
          <w:marBottom w:val="0"/>
          <w:divBdr>
            <w:top w:val="none" w:sz="0" w:space="0" w:color="auto"/>
            <w:left w:val="none" w:sz="0" w:space="0" w:color="auto"/>
            <w:bottom w:val="none" w:sz="0" w:space="0" w:color="auto"/>
            <w:right w:val="none" w:sz="0" w:space="0" w:color="auto"/>
          </w:divBdr>
        </w:div>
        <w:div w:id="185288828">
          <w:marLeft w:val="0"/>
          <w:marRight w:val="0"/>
          <w:marTop w:val="0"/>
          <w:marBottom w:val="0"/>
          <w:divBdr>
            <w:top w:val="none" w:sz="0" w:space="0" w:color="auto"/>
            <w:left w:val="none" w:sz="0" w:space="0" w:color="auto"/>
            <w:bottom w:val="none" w:sz="0" w:space="0" w:color="auto"/>
            <w:right w:val="none" w:sz="0" w:space="0" w:color="auto"/>
          </w:divBdr>
        </w:div>
        <w:div w:id="1830243705">
          <w:marLeft w:val="0"/>
          <w:marRight w:val="0"/>
          <w:marTop w:val="0"/>
          <w:marBottom w:val="0"/>
          <w:divBdr>
            <w:top w:val="none" w:sz="0" w:space="0" w:color="auto"/>
            <w:left w:val="none" w:sz="0" w:space="0" w:color="auto"/>
            <w:bottom w:val="none" w:sz="0" w:space="0" w:color="auto"/>
            <w:right w:val="none" w:sz="0" w:space="0" w:color="auto"/>
          </w:divBdr>
        </w:div>
        <w:div w:id="1215853199">
          <w:marLeft w:val="0"/>
          <w:marRight w:val="0"/>
          <w:marTop w:val="0"/>
          <w:marBottom w:val="0"/>
          <w:divBdr>
            <w:top w:val="none" w:sz="0" w:space="0" w:color="auto"/>
            <w:left w:val="none" w:sz="0" w:space="0" w:color="auto"/>
            <w:bottom w:val="none" w:sz="0" w:space="0" w:color="auto"/>
            <w:right w:val="none" w:sz="0" w:space="0" w:color="auto"/>
          </w:divBdr>
        </w:div>
        <w:div w:id="1912157236">
          <w:marLeft w:val="0"/>
          <w:marRight w:val="0"/>
          <w:marTop w:val="0"/>
          <w:marBottom w:val="0"/>
          <w:divBdr>
            <w:top w:val="none" w:sz="0" w:space="0" w:color="auto"/>
            <w:left w:val="none" w:sz="0" w:space="0" w:color="auto"/>
            <w:bottom w:val="none" w:sz="0" w:space="0" w:color="auto"/>
            <w:right w:val="none" w:sz="0" w:space="0" w:color="auto"/>
          </w:divBdr>
        </w:div>
        <w:div w:id="1474833699">
          <w:marLeft w:val="0"/>
          <w:marRight w:val="0"/>
          <w:marTop w:val="0"/>
          <w:marBottom w:val="0"/>
          <w:divBdr>
            <w:top w:val="none" w:sz="0" w:space="0" w:color="auto"/>
            <w:left w:val="none" w:sz="0" w:space="0" w:color="auto"/>
            <w:bottom w:val="none" w:sz="0" w:space="0" w:color="auto"/>
            <w:right w:val="none" w:sz="0" w:space="0" w:color="auto"/>
          </w:divBdr>
        </w:div>
        <w:div w:id="461653185">
          <w:marLeft w:val="0"/>
          <w:marRight w:val="0"/>
          <w:marTop w:val="0"/>
          <w:marBottom w:val="0"/>
          <w:divBdr>
            <w:top w:val="none" w:sz="0" w:space="0" w:color="auto"/>
            <w:left w:val="none" w:sz="0" w:space="0" w:color="auto"/>
            <w:bottom w:val="none" w:sz="0" w:space="0" w:color="auto"/>
            <w:right w:val="none" w:sz="0" w:space="0" w:color="auto"/>
          </w:divBdr>
        </w:div>
        <w:div w:id="1084843664">
          <w:marLeft w:val="0"/>
          <w:marRight w:val="0"/>
          <w:marTop w:val="0"/>
          <w:marBottom w:val="0"/>
          <w:divBdr>
            <w:top w:val="none" w:sz="0" w:space="0" w:color="auto"/>
            <w:left w:val="none" w:sz="0" w:space="0" w:color="auto"/>
            <w:bottom w:val="none" w:sz="0" w:space="0" w:color="auto"/>
            <w:right w:val="none" w:sz="0" w:space="0" w:color="auto"/>
          </w:divBdr>
        </w:div>
        <w:div w:id="1423724989">
          <w:marLeft w:val="0"/>
          <w:marRight w:val="0"/>
          <w:marTop w:val="0"/>
          <w:marBottom w:val="0"/>
          <w:divBdr>
            <w:top w:val="none" w:sz="0" w:space="0" w:color="auto"/>
            <w:left w:val="none" w:sz="0" w:space="0" w:color="auto"/>
            <w:bottom w:val="none" w:sz="0" w:space="0" w:color="auto"/>
            <w:right w:val="none" w:sz="0" w:space="0" w:color="auto"/>
          </w:divBdr>
        </w:div>
      </w:divsChild>
    </w:div>
    <w:div w:id="1576282839">
      <w:bodyDiv w:val="1"/>
      <w:marLeft w:val="0"/>
      <w:marRight w:val="0"/>
      <w:marTop w:val="0"/>
      <w:marBottom w:val="0"/>
      <w:divBdr>
        <w:top w:val="none" w:sz="0" w:space="0" w:color="auto"/>
        <w:left w:val="none" w:sz="0" w:space="0" w:color="auto"/>
        <w:bottom w:val="none" w:sz="0" w:space="0" w:color="auto"/>
        <w:right w:val="none" w:sz="0" w:space="0" w:color="auto"/>
      </w:divBdr>
      <w:divsChild>
        <w:div w:id="2035577149">
          <w:marLeft w:val="0"/>
          <w:marRight w:val="0"/>
          <w:marTop w:val="0"/>
          <w:marBottom w:val="0"/>
          <w:divBdr>
            <w:top w:val="none" w:sz="0" w:space="0" w:color="auto"/>
            <w:left w:val="none" w:sz="0" w:space="0" w:color="auto"/>
            <w:bottom w:val="none" w:sz="0" w:space="0" w:color="auto"/>
            <w:right w:val="none" w:sz="0" w:space="0" w:color="auto"/>
          </w:divBdr>
        </w:div>
        <w:div w:id="1329482846">
          <w:marLeft w:val="0"/>
          <w:marRight w:val="0"/>
          <w:marTop w:val="0"/>
          <w:marBottom w:val="0"/>
          <w:divBdr>
            <w:top w:val="none" w:sz="0" w:space="0" w:color="auto"/>
            <w:left w:val="none" w:sz="0" w:space="0" w:color="auto"/>
            <w:bottom w:val="none" w:sz="0" w:space="0" w:color="auto"/>
            <w:right w:val="none" w:sz="0" w:space="0" w:color="auto"/>
          </w:divBdr>
        </w:div>
        <w:div w:id="1559391932">
          <w:marLeft w:val="0"/>
          <w:marRight w:val="0"/>
          <w:marTop w:val="0"/>
          <w:marBottom w:val="0"/>
          <w:divBdr>
            <w:top w:val="none" w:sz="0" w:space="0" w:color="auto"/>
            <w:left w:val="none" w:sz="0" w:space="0" w:color="auto"/>
            <w:bottom w:val="none" w:sz="0" w:space="0" w:color="auto"/>
            <w:right w:val="none" w:sz="0" w:space="0" w:color="auto"/>
          </w:divBdr>
        </w:div>
        <w:div w:id="1120225247">
          <w:marLeft w:val="0"/>
          <w:marRight w:val="0"/>
          <w:marTop w:val="0"/>
          <w:marBottom w:val="0"/>
          <w:divBdr>
            <w:top w:val="none" w:sz="0" w:space="0" w:color="auto"/>
            <w:left w:val="none" w:sz="0" w:space="0" w:color="auto"/>
            <w:bottom w:val="none" w:sz="0" w:space="0" w:color="auto"/>
            <w:right w:val="none" w:sz="0" w:space="0" w:color="auto"/>
          </w:divBdr>
        </w:div>
        <w:div w:id="1533955075">
          <w:marLeft w:val="0"/>
          <w:marRight w:val="0"/>
          <w:marTop w:val="0"/>
          <w:marBottom w:val="0"/>
          <w:divBdr>
            <w:top w:val="none" w:sz="0" w:space="0" w:color="auto"/>
            <w:left w:val="none" w:sz="0" w:space="0" w:color="auto"/>
            <w:bottom w:val="none" w:sz="0" w:space="0" w:color="auto"/>
            <w:right w:val="none" w:sz="0" w:space="0" w:color="auto"/>
          </w:divBdr>
        </w:div>
        <w:div w:id="859243859">
          <w:marLeft w:val="0"/>
          <w:marRight w:val="0"/>
          <w:marTop w:val="0"/>
          <w:marBottom w:val="0"/>
          <w:divBdr>
            <w:top w:val="none" w:sz="0" w:space="0" w:color="auto"/>
            <w:left w:val="none" w:sz="0" w:space="0" w:color="auto"/>
            <w:bottom w:val="none" w:sz="0" w:space="0" w:color="auto"/>
            <w:right w:val="none" w:sz="0" w:space="0" w:color="auto"/>
          </w:divBdr>
        </w:div>
        <w:div w:id="1111164799">
          <w:marLeft w:val="0"/>
          <w:marRight w:val="0"/>
          <w:marTop w:val="0"/>
          <w:marBottom w:val="0"/>
          <w:divBdr>
            <w:top w:val="none" w:sz="0" w:space="0" w:color="auto"/>
            <w:left w:val="none" w:sz="0" w:space="0" w:color="auto"/>
            <w:bottom w:val="none" w:sz="0" w:space="0" w:color="auto"/>
            <w:right w:val="none" w:sz="0" w:space="0" w:color="auto"/>
          </w:divBdr>
        </w:div>
        <w:div w:id="237831251">
          <w:marLeft w:val="0"/>
          <w:marRight w:val="0"/>
          <w:marTop w:val="0"/>
          <w:marBottom w:val="0"/>
          <w:divBdr>
            <w:top w:val="none" w:sz="0" w:space="0" w:color="auto"/>
            <w:left w:val="none" w:sz="0" w:space="0" w:color="auto"/>
            <w:bottom w:val="none" w:sz="0" w:space="0" w:color="auto"/>
            <w:right w:val="none" w:sz="0" w:space="0" w:color="auto"/>
          </w:divBdr>
        </w:div>
        <w:div w:id="1862476224">
          <w:marLeft w:val="0"/>
          <w:marRight w:val="0"/>
          <w:marTop w:val="0"/>
          <w:marBottom w:val="0"/>
          <w:divBdr>
            <w:top w:val="none" w:sz="0" w:space="0" w:color="auto"/>
            <w:left w:val="none" w:sz="0" w:space="0" w:color="auto"/>
            <w:bottom w:val="none" w:sz="0" w:space="0" w:color="auto"/>
            <w:right w:val="none" w:sz="0" w:space="0" w:color="auto"/>
          </w:divBdr>
        </w:div>
        <w:div w:id="1626227369">
          <w:marLeft w:val="0"/>
          <w:marRight w:val="0"/>
          <w:marTop w:val="0"/>
          <w:marBottom w:val="0"/>
          <w:divBdr>
            <w:top w:val="none" w:sz="0" w:space="0" w:color="auto"/>
            <w:left w:val="none" w:sz="0" w:space="0" w:color="auto"/>
            <w:bottom w:val="none" w:sz="0" w:space="0" w:color="auto"/>
            <w:right w:val="none" w:sz="0" w:space="0" w:color="auto"/>
          </w:divBdr>
        </w:div>
        <w:div w:id="1449279297">
          <w:marLeft w:val="0"/>
          <w:marRight w:val="0"/>
          <w:marTop w:val="0"/>
          <w:marBottom w:val="0"/>
          <w:divBdr>
            <w:top w:val="none" w:sz="0" w:space="0" w:color="auto"/>
            <w:left w:val="none" w:sz="0" w:space="0" w:color="auto"/>
            <w:bottom w:val="none" w:sz="0" w:space="0" w:color="auto"/>
            <w:right w:val="none" w:sz="0" w:space="0" w:color="auto"/>
          </w:divBdr>
        </w:div>
        <w:div w:id="781336594">
          <w:marLeft w:val="0"/>
          <w:marRight w:val="0"/>
          <w:marTop w:val="0"/>
          <w:marBottom w:val="0"/>
          <w:divBdr>
            <w:top w:val="none" w:sz="0" w:space="0" w:color="auto"/>
            <w:left w:val="none" w:sz="0" w:space="0" w:color="auto"/>
            <w:bottom w:val="none" w:sz="0" w:space="0" w:color="auto"/>
            <w:right w:val="none" w:sz="0" w:space="0" w:color="auto"/>
          </w:divBdr>
        </w:div>
        <w:div w:id="80105465">
          <w:marLeft w:val="0"/>
          <w:marRight w:val="0"/>
          <w:marTop w:val="0"/>
          <w:marBottom w:val="0"/>
          <w:divBdr>
            <w:top w:val="none" w:sz="0" w:space="0" w:color="auto"/>
            <w:left w:val="none" w:sz="0" w:space="0" w:color="auto"/>
            <w:bottom w:val="none" w:sz="0" w:space="0" w:color="auto"/>
            <w:right w:val="none" w:sz="0" w:space="0" w:color="auto"/>
          </w:divBdr>
        </w:div>
        <w:div w:id="666202695">
          <w:marLeft w:val="0"/>
          <w:marRight w:val="0"/>
          <w:marTop w:val="0"/>
          <w:marBottom w:val="0"/>
          <w:divBdr>
            <w:top w:val="none" w:sz="0" w:space="0" w:color="auto"/>
            <w:left w:val="none" w:sz="0" w:space="0" w:color="auto"/>
            <w:bottom w:val="none" w:sz="0" w:space="0" w:color="auto"/>
            <w:right w:val="none" w:sz="0" w:space="0" w:color="auto"/>
          </w:divBdr>
        </w:div>
        <w:div w:id="738479352">
          <w:marLeft w:val="0"/>
          <w:marRight w:val="0"/>
          <w:marTop w:val="0"/>
          <w:marBottom w:val="0"/>
          <w:divBdr>
            <w:top w:val="none" w:sz="0" w:space="0" w:color="auto"/>
            <w:left w:val="none" w:sz="0" w:space="0" w:color="auto"/>
            <w:bottom w:val="none" w:sz="0" w:space="0" w:color="auto"/>
            <w:right w:val="none" w:sz="0" w:space="0" w:color="auto"/>
          </w:divBdr>
        </w:div>
        <w:div w:id="1838425090">
          <w:marLeft w:val="0"/>
          <w:marRight w:val="0"/>
          <w:marTop w:val="0"/>
          <w:marBottom w:val="0"/>
          <w:divBdr>
            <w:top w:val="none" w:sz="0" w:space="0" w:color="auto"/>
            <w:left w:val="none" w:sz="0" w:space="0" w:color="auto"/>
            <w:bottom w:val="none" w:sz="0" w:space="0" w:color="auto"/>
            <w:right w:val="none" w:sz="0" w:space="0" w:color="auto"/>
          </w:divBdr>
        </w:div>
        <w:div w:id="1701277791">
          <w:marLeft w:val="0"/>
          <w:marRight w:val="0"/>
          <w:marTop w:val="0"/>
          <w:marBottom w:val="0"/>
          <w:divBdr>
            <w:top w:val="none" w:sz="0" w:space="0" w:color="auto"/>
            <w:left w:val="none" w:sz="0" w:space="0" w:color="auto"/>
            <w:bottom w:val="none" w:sz="0" w:space="0" w:color="auto"/>
            <w:right w:val="none" w:sz="0" w:space="0" w:color="auto"/>
          </w:divBdr>
        </w:div>
        <w:div w:id="116529873">
          <w:marLeft w:val="0"/>
          <w:marRight w:val="0"/>
          <w:marTop w:val="0"/>
          <w:marBottom w:val="0"/>
          <w:divBdr>
            <w:top w:val="none" w:sz="0" w:space="0" w:color="auto"/>
            <w:left w:val="none" w:sz="0" w:space="0" w:color="auto"/>
            <w:bottom w:val="none" w:sz="0" w:space="0" w:color="auto"/>
            <w:right w:val="none" w:sz="0" w:space="0" w:color="auto"/>
          </w:divBdr>
        </w:div>
        <w:div w:id="1398553512">
          <w:marLeft w:val="0"/>
          <w:marRight w:val="0"/>
          <w:marTop w:val="0"/>
          <w:marBottom w:val="0"/>
          <w:divBdr>
            <w:top w:val="none" w:sz="0" w:space="0" w:color="auto"/>
            <w:left w:val="none" w:sz="0" w:space="0" w:color="auto"/>
            <w:bottom w:val="none" w:sz="0" w:space="0" w:color="auto"/>
            <w:right w:val="none" w:sz="0" w:space="0" w:color="auto"/>
          </w:divBdr>
        </w:div>
        <w:div w:id="718213809">
          <w:marLeft w:val="0"/>
          <w:marRight w:val="0"/>
          <w:marTop w:val="0"/>
          <w:marBottom w:val="0"/>
          <w:divBdr>
            <w:top w:val="none" w:sz="0" w:space="0" w:color="auto"/>
            <w:left w:val="none" w:sz="0" w:space="0" w:color="auto"/>
            <w:bottom w:val="none" w:sz="0" w:space="0" w:color="auto"/>
            <w:right w:val="none" w:sz="0" w:space="0" w:color="auto"/>
          </w:divBdr>
        </w:div>
        <w:div w:id="332029604">
          <w:marLeft w:val="0"/>
          <w:marRight w:val="0"/>
          <w:marTop w:val="0"/>
          <w:marBottom w:val="0"/>
          <w:divBdr>
            <w:top w:val="none" w:sz="0" w:space="0" w:color="auto"/>
            <w:left w:val="none" w:sz="0" w:space="0" w:color="auto"/>
            <w:bottom w:val="none" w:sz="0" w:space="0" w:color="auto"/>
            <w:right w:val="none" w:sz="0" w:space="0" w:color="auto"/>
          </w:divBdr>
        </w:div>
        <w:div w:id="1675573272">
          <w:marLeft w:val="0"/>
          <w:marRight w:val="0"/>
          <w:marTop w:val="0"/>
          <w:marBottom w:val="0"/>
          <w:divBdr>
            <w:top w:val="none" w:sz="0" w:space="0" w:color="auto"/>
            <w:left w:val="none" w:sz="0" w:space="0" w:color="auto"/>
            <w:bottom w:val="none" w:sz="0" w:space="0" w:color="auto"/>
            <w:right w:val="none" w:sz="0" w:space="0" w:color="auto"/>
          </w:divBdr>
        </w:div>
        <w:div w:id="2022007813">
          <w:marLeft w:val="0"/>
          <w:marRight w:val="0"/>
          <w:marTop w:val="0"/>
          <w:marBottom w:val="0"/>
          <w:divBdr>
            <w:top w:val="none" w:sz="0" w:space="0" w:color="auto"/>
            <w:left w:val="none" w:sz="0" w:space="0" w:color="auto"/>
            <w:bottom w:val="none" w:sz="0" w:space="0" w:color="auto"/>
            <w:right w:val="none" w:sz="0" w:space="0" w:color="auto"/>
          </w:divBdr>
        </w:div>
        <w:div w:id="1071974001">
          <w:marLeft w:val="0"/>
          <w:marRight w:val="0"/>
          <w:marTop w:val="0"/>
          <w:marBottom w:val="0"/>
          <w:divBdr>
            <w:top w:val="none" w:sz="0" w:space="0" w:color="auto"/>
            <w:left w:val="none" w:sz="0" w:space="0" w:color="auto"/>
            <w:bottom w:val="none" w:sz="0" w:space="0" w:color="auto"/>
            <w:right w:val="none" w:sz="0" w:space="0" w:color="auto"/>
          </w:divBdr>
        </w:div>
        <w:div w:id="468717530">
          <w:marLeft w:val="0"/>
          <w:marRight w:val="0"/>
          <w:marTop w:val="0"/>
          <w:marBottom w:val="0"/>
          <w:divBdr>
            <w:top w:val="none" w:sz="0" w:space="0" w:color="auto"/>
            <w:left w:val="none" w:sz="0" w:space="0" w:color="auto"/>
            <w:bottom w:val="none" w:sz="0" w:space="0" w:color="auto"/>
            <w:right w:val="none" w:sz="0" w:space="0" w:color="auto"/>
          </w:divBdr>
        </w:div>
        <w:div w:id="601299317">
          <w:marLeft w:val="0"/>
          <w:marRight w:val="0"/>
          <w:marTop w:val="0"/>
          <w:marBottom w:val="0"/>
          <w:divBdr>
            <w:top w:val="none" w:sz="0" w:space="0" w:color="auto"/>
            <w:left w:val="none" w:sz="0" w:space="0" w:color="auto"/>
            <w:bottom w:val="none" w:sz="0" w:space="0" w:color="auto"/>
            <w:right w:val="none" w:sz="0" w:space="0" w:color="auto"/>
          </w:divBdr>
        </w:div>
        <w:div w:id="709955586">
          <w:marLeft w:val="0"/>
          <w:marRight w:val="0"/>
          <w:marTop w:val="0"/>
          <w:marBottom w:val="0"/>
          <w:divBdr>
            <w:top w:val="none" w:sz="0" w:space="0" w:color="auto"/>
            <w:left w:val="none" w:sz="0" w:space="0" w:color="auto"/>
            <w:bottom w:val="none" w:sz="0" w:space="0" w:color="auto"/>
            <w:right w:val="none" w:sz="0" w:space="0" w:color="auto"/>
          </w:divBdr>
        </w:div>
        <w:div w:id="399720343">
          <w:marLeft w:val="0"/>
          <w:marRight w:val="0"/>
          <w:marTop w:val="0"/>
          <w:marBottom w:val="0"/>
          <w:divBdr>
            <w:top w:val="none" w:sz="0" w:space="0" w:color="auto"/>
            <w:left w:val="none" w:sz="0" w:space="0" w:color="auto"/>
            <w:bottom w:val="none" w:sz="0" w:space="0" w:color="auto"/>
            <w:right w:val="none" w:sz="0" w:space="0" w:color="auto"/>
          </w:divBdr>
        </w:div>
        <w:div w:id="566770956">
          <w:marLeft w:val="0"/>
          <w:marRight w:val="0"/>
          <w:marTop w:val="0"/>
          <w:marBottom w:val="0"/>
          <w:divBdr>
            <w:top w:val="none" w:sz="0" w:space="0" w:color="auto"/>
            <w:left w:val="none" w:sz="0" w:space="0" w:color="auto"/>
            <w:bottom w:val="none" w:sz="0" w:space="0" w:color="auto"/>
            <w:right w:val="none" w:sz="0" w:space="0" w:color="auto"/>
          </w:divBdr>
        </w:div>
        <w:div w:id="137262240">
          <w:marLeft w:val="0"/>
          <w:marRight w:val="0"/>
          <w:marTop w:val="0"/>
          <w:marBottom w:val="0"/>
          <w:divBdr>
            <w:top w:val="none" w:sz="0" w:space="0" w:color="auto"/>
            <w:left w:val="none" w:sz="0" w:space="0" w:color="auto"/>
            <w:bottom w:val="none" w:sz="0" w:space="0" w:color="auto"/>
            <w:right w:val="none" w:sz="0" w:space="0" w:color="auto"/>
          </w:divBdr>
        </w:div>
        <w:div w:id="931086133">
          <w:marLeft w:val="0"/>
          <w:marRight w:val="0"/>
          <w:marTop w:val="0"/>
          <w:marBottom w:val="0"/>
          <w:divBdr>
            <w:top w:val="none" w:sz="0" w:space="0" w:color="auto"/>
            <w:left w:val="none" w:sz="0" w:space="0" w:color="auto"/>
            <w:bottom w:val="none" w:sz="0" w:space="0" w:color="auto"/>
            <w:right w:val="none" w:sz="0" w:space="0" w:color="auto"/>
          </w:divBdr>
        </w:div>
        <w:div w:id="2063944932">
          <w:marLeft w:val="0"/>
          <w:marRight w:val="0"/>
          <w:marTop w:val="0"/>
          <w:marBottom w:val="0"/>
          <w:divBdr>
            <w:top w:val="none" w:sz="0" w:space="0" w:color="auto"/>
            <w:left w:val="none" w:sz="0" w:space="0" w:color="auto"/>
            <w:bottom w:val="none" w:sz="0" w:space="0" w:color="auto"/>
            <w:right w:val="none" w:sz="0" w:space="0" w:color="auto"/>
          </w:divBdr>
        </w:div>
        <w:div w:id="1939677243">
          <w:marLeft w:val="0"/>
          <w:marRight w:val="0"/>
          <w:marTop w:val="0"/>
          <w:marBottom w:val="0"/>
          <w:divBdr>
            <w:top w:val="none" w:sz="0" w:space="0" w:color="auto"/>
            <w:left w:val="none" w:sz="0" w:space="0" w:color="auto"/>
            <w:bottom w:val="none" w:sz="0" w:space="0" w:color="auto"/>
            <w:right w:val="none" w:sz="0" w:space="0" w:color="auto"/>
          </w:divBdr>
        </w:div>
        <w:div w:id="222060340">
          <w:marLeft w:val="0"/>
          <w:marRight w:val="0"/>
          <w:marTop w:val="0"/>
          <w:marBottom w:val="0"/>
          <w:divBdr>
            <w:top w:val="none" w:sz="0" w:space="0" w:color="auto"/>
            <w:left w:val="none" w:sz="0" w:space="0" w:color="auto"/>
            <w:bottom w:val="none" w:sz="0" w:space="0" w:color="auto"/>
            <w:right w:val="none" w:sz="0" w:space="0" w:color="auto"/>
          </w:divBdr>
        </w:div>
        <w:div w:id="1921284176">
          <w:marLeft w:val="0"/>
          <w:marRight w:val="0"/>
          <w:marTop w:val="0"/>
          <w:marBottom w:val="0"/>
          <w:divBdr>
            <w:top w:val="none" w:sz="0" w:space="0" w:color="auto"/>
            <w:left w:val="none" w:sz="0" w:space="0" w:color="auto"/>
            <w:bottom w:val="none" w:sz="0" w:space="0" w:color="auto"/>
            <w:right w:val="none" w:sz="0" w:space="0" w:color="auto"/>
          </w:divBdr>
        </w:div>
        <w:div w:id="1128822357">
          <w:marLeft w:val="0"/>
          <w:marRight w:val="0"/>
          <w:marTop w:val="0"/>
          <w:marBottom w:val="0"/>
          <w:divBdr>
            <w:top w:val="none" w:sz="0" w:space="0" w:color="auto"/>
            <w:left w:val="none" w:sz="0" w:space="0" w:color="auto"/>
            <w:bottom w:val="none" w:sz="0" w:space="0" w:color="auto"/>
            <w:right w:val="none" w:sz="0" w:space="0" w:color="auto"/>
          </w:divBdr>
        </w:div>
        <w:div w:id="1251624356">
          <w:marLeft w:val="0"/>
          <w:marRight w:val="0"/>
          <w:marTop w:val="0"/>
          <w:marBottom w:val="0"/>
          <w:divBdr>
            <w:top w:val="none" w:sz="0" w:space="0" w:color="auto"/>
            <w:left w:val="none" w:sz="0" w:space="0" w:color="auto"/>
            <w:bottom w:val="none" w:sz="0" w:space="0" w:color="auto"/>
            <w:right w:val="none" w:sz="0" w:space="0" w:color="auto"/>
          </w:divBdr>
        </w:div>
        <w:div w:id="1326661888">
          <w:marLeft w:val="0"/>
          <w:marRight w:val="0"/>
          <w:marTop w:val="0"/>
          <w:marBottom w:val="0"/>
          <w:divBdr>
            <w:top w:val="none" w:sz="0" w:space="0" w:color="auto"/>
            <w:left w:val="none" w:sz="0" w:space="0" w:color="auto"/>
            <w:bottom w:val="none" w:sz="0" w:space="0" w:color="auto"/>
            <w:right w:val="none" w:sz="0" w:space="0" w:color="auto"/>
          </w:divBdr>
        </w:div>
        <w:div w:id="1249575586">
          <w:marLeft w:val="0"/>
          <w:marRight w:val="0"/>
          <w:marTop w:val="0"/>
          <w:marBottom w:val="0"/>
          <w:divBdr>
            <w:top w:val="none" w:sz="0" w:space="0" w:color="auto"/>
            <w:left w:val="none" w:sz="0" w:space="0" w:color="auto"/>
            <w:bottom w:val="none" w:sz="0" w:space="0" w:color="auto"/>
            <w:right w:val="none" w:sz="0" w:space="0" w:color="auto"/>
          </w:divBdr>
        </w:div>
        <w:div w:id="282618162">
          <w:marLeft w:val="0"/>
          <w:marRight w:val="0"/>
          <w:marTop w:val="0"/>
          <w:marBottom w:val="0"/>
          <w:divBdr>
            <w:top w:val="none" w:sz="0" w:space="0" w:color="auto"/>
            <w:left w:val="none" w:sz="0" w:space="0" w:color="auto"/>
            <w:bottom w:val="none" w:sz="0" w:space="0" w:color="auto"/>
            <w:right w:val="none" w:sz="0" w:space="0" w:color="auto"/>
          </w:divBdr>
        </w:div>
        <w:div w:id="1433428961">
          <w:marLeft w:val="0"/>
          <w:marRight w:val="0"/>
          <w:marTop w:val="0"/>
          <w:marBottom w:val="0"/>
          <w:divBdr>
            <w:top w:val="none" w:sz="0" w:space="0" w:color="auto"/>
            <w:left w:val="none" w:sz="0" w:space="0" w:color="auto"/>
            <w:bottom w:val="none" w:sz="0" w:space="0" w:color="auto"/>
            <w:right w:val="none" w:sz="0" w:space="0" w:color="auto"/>
          </w:divBdr>
        </w:div>
        <w:div w:id="1668896860">
          <w:marLeft w:val="0"/>
          <w:marRight w:val="0"/>
          <w:marTop w:val="0"/>
          <w:marBottom w:val="0"/>
          <w:divBdr>
            <w:top w:val="none" w:sz="0" w:space="0" w:color="auto"/>
            <w:left w:val="none" w:sz="0" w:space="0" w:color="auto"/>
            <w:bottom w:val="none" w:sz="0" w:space="0" w:color="auto"/>
            <w:right w:val="none" w:sz="0" w:space="0" w:color="auto"/>
          </w:divBdr>
        </w:div>
        <w:div w:id="1427992496">
          <w:marLeft w:val="0"/>
          <w:marRight w:val="0"/>
          <w:marTop w:val="0"/>
          <w:marBottom w:val="0"/>
          <w:divBdr>
            <w:top w:val="none" w:sz="0" w:space="0" w:color="auto"/>
            <w:left w:val="none" w:sz="0" w:space="0" w:color="auto"/>
            <w:bottom w:val="none" w:sz="0" w:space="0" w:color="auto"/>
            <w:right w:val="none" w:sz="0" w:space="0" w:color="auto"/>
          </w:divBdr>
        </w:div>
        <w:div w:id="1416973716">
          <w:marLeft w:val="0"/>
          <w:marRight w:val="0"/>
          <w:marTop w:val="0"/>
          <w:marBottom w:val="0"/>
          <w:divBdr>
            <w:top w:val="none" w:sz="0" w:space="0" w:color="auto"/>
            <w:left w:val="none" w:sz="0" w:space="0" w:color="auto"/>
            <w:bottom w:val="none" w:sz="0" w:space="0" w:color="auto"/>
            <w:right w:val="none" w:sz="0" w:space="0" w:color="auto"/>
          </w:divBdr>
        </w:div>
        <w:div w:id="1364287073">
          <w:marLeft w:val="0"/>
          <w:marRight w:val="0"/>
          <w:marTop w:val="0"/>
          <w:marBottom w:val="0"/>
          <w:divBdr>
            <w:top w:val="none" w:sz="0" w:space="0" w:color="auto"/>
            <w:left w:val="none" w:sz="0" w:space="0" w:color="auto"/>
            <w:bottom w:val="none" w:sz="0" w:space="0" w:color="auto"/>
            <w:right w:val="none" w:sz="0" w:space="0" w:color="auto"/>
          </w:divBdr>
        </w:div>
        <w:div w:id="1534807609">
          <w:marLeft w:val="0"/>
          <w:marRight w:val="0"/>
          <w:marTop w:val="0"/>
          <w:marBottom w:val="0"/>
          <w:divBdr>
            <w:top w:val="none" w:sz="0" w:space="0" w:color="auto"/>
            <w:left w:val="none" w:sz="0" w:space="0" w:color="auto"/>
            <w:bottom w:val="none" w:sz="0" w:space="0" w:color="auto"/>
            <w:right w:val="none" w:sz="0" w:space="0" w:color="auto"/>
          </w:divBdr>
        </w:div>
        <w:div w:id="1899902702">
          <w:marLeft w:val="0"/>
          <w:marRight w:val="0"/>
          <w:marTop w:val="0"/>
          <w:marBottom w:val="0"/>
          <w:divBdr>
            <w:top w:val="none" w:sz="0" w:space="0" w:color="auto"/>
            <w:left w:val="none" w:sz="0" w:space="0" w:color="auto"/>
            <w:bottom w:val="none" w:sz="0" w:space="0" w:color="auto"/>
            <w:right w:val="none" w:sz="0" w:space="0" w:color="auto"/>
          </w:divBdr>
        </w:div>
        <w:div w:id="1857306833">
          <w:marLeft w:val="0"/>
          <w:marRight w:val="0"/>
          <w:marTop w:val="0"/>
          <w:marBottom w:val="0"/>
          <w:divBdr>
            <w:top w:val="none" w:sz="0" w:space="0" w:color="auto"/>
            <w:left w:val="none" w:sz="0" w:space="0" w:color="auto"/>
            <w:bottom w:val="none" w:sz="0" w:space="0" w:color="auto"/>
            <w:right w:val="none" w:sz="0" w:space="0" w:color="auto"/>
          </w:divBdr>
        </w:div>
        <w:div w:id="876743561">
          <w:marLeft w:val="0"/>
          <w:marRight w:val="0"/>
          <w:marTop w:val="0"/>
          <w:marBottom w:val="0"/>
          <w:divBdr>
            <w:top w:val="none" w:sz="0" w:space="0" w:color="auto"/>
            <w:left w:val="none" w:sz="0" w:space="0" w:color="auto"/>
            <w:bottom w:val="none" w:sz="0" w:space="0" w:color="auto"/>
            <w:right w:val="none" w:sz="0" w:space="0" w:color="auto"/>
          </w:divBdr>
        </w:div>
        <w:div w:id="589973435">
          <w:marLeft w:val="0"/>
          <w:marRight w:val="0"/>
          <w:marTop w:val="0"/>
          <w:marBottom w:val="0"/>
          <w:divBdr>
            <w:top w:val="none" w:sz="0" w:space="0" w:color="auto"/>
            <w:left w:val="none" w:sz="0" w:space="0" w:color="auto"/>
            <w:bottom w:val="none" w:sz="0" w:space="0" w:color="auto"/>
            <w:right w:val="none" w:sz="0" w:space="0" w:color="auto"/>
          </w:divBdr>
        </w:div>
        <w:div w:id="1947930731">
          <w:marLeft w:val="0"/>
          <w:marRight w:val="0"/>
          <w:marTop w:val="0"/>
          <w:marBottom w:val="0"/>
          <w:divBdr>
            <w:top w:val="none" w:sz="0" w:space="0" w:color="auto"/>
            <w:left w:val="none" w:sz="0" w:space="0" w:color="auto"/>
            <w:bottom w:val="none" w:sz="0" w:space="0" w:color="auto"/>
            <w:right w:val="none" w:sz="0" w:space="0" w:color="auto"/>
          </w:divBdr>
        </w:div>
        <w:div w:id="1390805021">
          <w:marLeft w:val="0"/>
          <w:marRight w:val="0"/>
          <w:marTop w:val="0"/>
          <w:marBottom w:val="0"/>
          <w:divBdr>
            <w:top w:val="none" w:sz="0" w:space="0" w:color="auto"/>
            <w:left w:val="none" w:sz="0" w:space="0" w:color="auto"/>
            <w:bottom w:val="none" w:sz="0" w:space="0" w:color="auto"/>
            <w:right w:val="none" w:sz="0" w:space="0" w:color="auto"/>
          </w:divBdr>
        </w:div>
        <w:div w:id="1346978567">
          <w:marLeft w:val="0"/>
          <w:marRight w:val="0"/>
          <w:marTop w:val="0"/>
          <w:marBottom w:val="0"/>
          <w:divBdr>
            <w:top w:val="none" w:sz="0" w:space="0" w:color="auto"/>
            <w:left w:val="none" w:sz="0" w:space="0" w:color="auto"/>
            <w:bottom w:val="none" w:sz="0" w:space="0" w:color="auto"/>
            <w:right w:val="none" w:sz="0" w:space="0" w:color="auto"/>
          </w:divBdr>
        </w:div>
        <w:div w:id="2064210431">
          <w:marLeft w:val="0"/>
          <w:marRight w:val="0"/>
          <w:marTop w:val="0"/>
          <w:marBottom w:val="0"/>
          <w:divBdr>
            <w:top w:val="none" w:sz="0" w:space="0" w:color="auto"/>
            <w:left w:val="none" w:sz="0" w:space="0" w:color="auto"/>
            <w:bottom w:val="none" w:sz="0" w:space="0" w:color="auto"/>
            <w:right w:val="none" w:sz="0" w:space="0" w:color="auto"/>
          </w:divBdr>
        </w:div>
        <w:div w:id="99314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basz.szkolnastron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zosiplubasz.naszaplacowka.pl/b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cja3net.inforlex.pl/dok/tresc,DZU.2017.244.0002344,USTAWA-z-dnia-28-lutego-2003-r-Prawo-upadlosciow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istracja3net.inforlex.pl/dok/tresc,DZU.2017.153.0001508,USTAWA-z-dnia-15-maja-2015-r-Prawo-restrukturyzacyjne.html" TargetMode="External"/><Relationship Id="rId4" Type="http://schemas.openxmlformats.org/officeDocument/2006/relationships/settings" Target="settings.xml"/><Relationship Id="rId9" Type="http://schemas.openxmlformats.org/officeDocument/2006/relationships/hyperlink" Target="http://administracja3net.inforlex.pl/dok/tresc,DZU.2016.192.0001574,USTAWA-z-dnia-15-maja-2015-r-Prawo-restrukturyzacyjne.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12DB-FF6D-4A67-9F43-90F8F833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6034</Words>
  <Characters>36209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Ryszard Bilski</cp:lastModifiedBy>
  <cp:revision>50</cp:revision>
  <cp:lastPrinted>2018-07-13T07:16:00Z</cp:lastPrinted>
  <dcterms:created xsi:type="dcterms:W3CDTF">2019-12-24T08:56:00Z</dcterms:created>
  <dcterms:modified xsi:type="dcterms:W3CDTF">2020-01-30T07:47:00Z</dcterms:modified>
</cp:coreProperties>
</file>